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D4" w:rsidRDefault="002E16D4" w:rsidP="002E16D4">
      <w:pPr>
        <w:jc w:val="center"/>
        <w:rPr>
          <w:sz w:val="28"/>
          <w:szCs w:val="28"/>
        </w:rPr>
      </w:pPr>
      <w:r>
        <w:rPr>
          <w:noProof/>
          <w:lang w:eastAsia="en-GB"/>
        </w:rPr>
        <w:drawing>
          <wp:inline distT="0" distB="0" distL="0" distR="0">
            <wp:extent cx="3518654" cy="2487930"/>
            <wp:effectExtent l="0" t="0" r="571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29145" cy="2495348"/>
                    </a:xfrm>
                    <a:prstGeom prst="rect">
                      <a:avLst/>
                    </a:prstGeom>
                  </pic:spPr>
                </pic:pic>
              </a:graphicData>
            </a:graphic>
          </wp:inline>
        </w:drawing>
      </w:r>
    </w:p>
    <w:p w:rsidR="002E16D4" w:rsidRDefault="002E16D4" w:rsidP="002E16D4">
      <w:pPr>
        <w:rPr>
          <w:sz w:val="28"/>
          <w:szCs w:val="28"/>
        </w:rPr>
      </w:pPr>
    </w:p>
    <w:p w:rsidR="00A760D7" w:rsidRDefault="002E16D4" w:rsidP="002E16D4">
      <w:pPr>
        <w:tabs>
          <w:tab w:val="left" w:pos="5085"/>
        </w:tabs>
        <w:jc w:val="center"/>
        <w:rPr>
          <w:b/>
          <w:sz w:val="36"/>
          <w:szCs w:val="36"/>
          <w:u w:val="single"/>
        </w:rPr>
      </w:pPr>
      <w:r>
        <w:rPr>
          <w:b/>
          <w:sz w:val="36"/>
          <w:szCs w:val="36"/>
          <w:u w:val="single"/>
        </w:rPr>
        <w:t>BUDOCK VEAN GOLF CLUB</w:t>
      </w:r>
    </w:p>
    <w:p w:rsidR="002E16D4" w:rsidRDefault="002E16D4" w:rsidP="002E16D4">
      <w:pPr>
        <w:tabs>
          <w:tab w:val="left" w:pos="5085"/>
        </w:tabs>
        <w:jc w:val="center"/>
        <w:rPr>
          <w:b/>
          <w:sz w:val="36"/>
          <w:szCs w:val="36"/>
          <w:u w:val="single"/>
        </w:rPr>
      </w:pPr>
      <w:r>
        <w:rPr>
          <w:b/>
          <w:sz w:val="36"/>
          <w:szCs w:val="36"/>
          <w:u w:val="single"/>
        </w:rPr>
        <w:t>COURSE RISK ASSESMENT</w:t>
      </w:r>
    </w:p>
    <w:p w:rsidR="002E16D4" w:rsidRDefault="002E16D4" w:rsidP="002E16D4">
      <w:pPr>
        <w:tabs>
          <w:tab w:val="left" w:pos="5085"/>
        </w:tabs>
        <w:rPr>
          <w:b/>
          <w:sz w:val="32"/>
          <w:szCs w:val="32"/>
          <w:u w:val="single"/>
        </w:rPr>
      </w:pPr>
    </w:p>
    <w:p w:rsidR="002E16D4" w:rsidRDefault="002E16D4" w:rsidP="002E16D4">
      <w:pPr>
        <w:tabs>
          <w:tab w:val="left" w:pos="5085"/>
        </w:tabs>
        <w:rPr>
          <w:b/>
          <w:sz w:val="32"/>
          <w:szCs w:val="32"/>
          <w:u w:val="single"/>
        </w:rPr>
      </w:pPr>
      <w:r>
        <w:rPr>
          <w:b/>
          <w:sz w:val="32"/>
          <w:szCs w:val="32"/>
          <w:u w:val="single"/>
        </w:rPr>
        <w:t>GENERAL INFORMATION.</w:t>
      </w:r>
    </w:p>
    <w:p w:rsidR="002E16D4" w:rsidRDefault="002E16D4" w:rsidP="002E16D4">
      <w:pPr>
        <w:tabs>
          <w:tab w:val="left" w:pos="5085"/>
        </w:tabs>
        <w:rPr>
          <w:sz w:val="28"/>
          <w:szCs w:val="28"/>
        </w:rPr>
      </w:pPr>
      <w:r>
        <w:rPr>
          <w:sz w:val="28"/>
          <w:szCs w:val="28"/>
        </w:rPr>
        <w:t xml:space="preserve">At all times staff and </w:t>
      </w:r>
      <w:r w:rsidR="00AA3D22">
        <w:rPr>
          <w:sz w:val="28"/>
          <w:szCs w:val="28"/>
        </w:rPr>
        <w:t>volunteers</w:t>
      </w:r>
      <w:r>
        <w:rPr>
          <w:sz w:val="28"/>
          <w:szCs w:val="28"/>
        </w:rPr>
        <w:t xml:space="preserve"> working on the course have priority and no golf shots are to be played if the staff / </w:t>
      </w:r>
      <w:r w:rsidR="00AA3D22">
        <w:rPr>
          <w:sz w:val="28"/>
          <w:szCs w:val="28"/>
        </w:rPr>
        <w:t>volunteers</w:t>
      </w:r>
      <w:r>
        <w:rPr>
          <w:sz w:val="28"/>
          <w:szCs w:val="28"/>
        </w:rPr>
        <w:t xml:space="preserve"> are within shot range. </w:t>
      </w:r>
    </w:p>
    <w:p w:rsidR="00C26682" w:rsidRDefault="00C26682" w:rsidP="002E16D4">
      <w:pPr>
        <w:tabs>
          <w:tab w:val="left" w:pos="5085"/>
        </w:tabs>
        <w:rPr>
          <w:sz w:val="28"/>
          <w:szCs w:val="28"/>
        </w:rPr>
      </w:pPr>
    </w:p>
    <w:p w:rsidR="00C26682" w:rsidRDefault="00C26682" w:rsidP="002E16D4">
      <w:pPr>
        <w:tabs>
          <w:tab w:val="left" w:pos="5085"/>
        </w:tabs>
        <w:rPr>
          <w:b/>
          <w:sz w:val="32"/>
          <w:szCs w:val="32"/>
          <w:u w:val="single"/>
        </w:rPr>
      </w:pPr>
      <w:r>
        <w:rPr>
          <w:b/>
          <w:sz w:val="32"/>
          <w:szCs w:val="32"/>
          <w:u w:val="single"/>
        </w:rPr>
        <w:t>OUT OF BOUNDS.</w:t>
      </w:r>
    </w:p>
    <w:p w:rsidR="00C26682" w:rsidRDefault="00C26682" w:rsidP="002E16D4">
      <w:pPr>
        <w:tabs>
          <w:tab w:val="left" w:pos="5085"/>
        </w:tabs>
        <w:rPr>
          <w:sz w:val="28"/>
          <w:szCs w:val="28"/>
        </w:rPr>
      </w:pPr>
      <w:r>
        <w:rPr>
          <w:sz w:val="28"/>
          <w:szCs w:val="28"/>
        </w:rPr>
        <w:t>We ask that all players are mindful of other players, staff and volunteers</w:t>
      </w:r>
      <w:r w:rsidR="007110D8">
        <w:rPr>
          <w:sz w:val="28"/>
          <w:szCs w:val="28"/>
        </w:rPr>
        <w:t>, playing / working</w:t>
      </w:r>
      <w:r>
        <w:rPr>
          <w:sz w:val="28"/>
          <w:szCs w:val="28"/>
        </w:rPr>
        <w:t xml:space="preserve"> on the 5</w:t>
      </w:r>
      <w:r w:rsidRPr="00C26682">
        <w:rPr>
          <w:sz w:val="28"/>
          <w:szCs w:val="28"/>
          <w:vertAlign w:val="superscript"/>
        </w:rPr>
        <w:t>th</w:t>
      </w:r>
      <w:r>
        <w:rPr>
          <w:sz w:val="28"/>
          <w:szCs w:val="28"/>
        </w:rPr>
        <w:t xml:space="preserve"> and 7</w:t>
      </w:r>
      <w:r w:rsidRPr="00C26682">
        <w:rPr>
          <w:sz w:val="28"/>
          <w:szCs w:val="28"/>
          <w:vertAlign w:val="superscript"/>
        </w:rPr>
        <w:t>th</w:t>
      </w:r>
      <w:r>
        <w:rPr>
          <w:sz w:val="28"/>
          <w:szCs w:val="28"/>
        </w:rPr>
        <w:t xml:space="preserve"> fairways</w:t>
      </w:r>
      <w:r w:rsidR="007110D8">
        <w:rPr>
          <w:sz w:val="28"/>
          <w:szCs w:val="28"/>
        </w:rPr>
        <w:t>. Call ‘FORE’ when needed to inform players, staff / volunteers of wayward shots.</w:t>
      </w:r>
    </w:p>
    <w:p w:rsidR="007110D8" w:rsidRDefault="007110D8" w:rsidP="002E16D4">
      <w:pPr>
        <w:tabs>
          <w:tab w:val="left" w:pos="5085"/>
        </w:tabs>
        <w:rPr>
          <w:sz w:val="28"/>
          <w:szCs w:val="28"/>
        </w:rPr>
      </w:pPr>
      <w:r>
        <w:rPr>
          <w:sz w:val="28"/>
          <w:szCs w:val="28"/>
        </w:rPr>
        <w:t>Please be aware of the potential risk to members of the public / property owners and damage to private properties that run adjacent to the 2</w:t>
      </w:r>
      <w:r w:rsidRPr="007110D8">
        <w:rPr>
          <w:sz w:val="28"/>
          <w:szCs w:val="28"/>
          <w:vertAlign w:val="superscript"/>
        </w:rPr>
        <w:t>nd</w:t>
      </w:r>
      <w:r>
        <w:rPr>
          <w:sz w:val="28"/>
          <w:szCs w:val="28"/>
        </w:rPr>
        <w:t xml:space="preserve"> and 7</w:t>
      </w:r>
      <w:r w:rsidRPr="007110D8">
        <w:rPr>
          <w:sz w:val="28"/>
          <w:szCs w:val="28"/>
          <w:vertAlign w:val="superscript"/>
        </w:rPr>
        <w:t>th</w:t>
      </w:r>
      <w:r>
        <w:rPr>
          <w:sz w:val="28"/>
          <w:szCs w:val="28"/>
        </w:rPr>
        <w:t xml:space="preserve"> fairways, where possible please inform staff members within the club of possible damage caused.</w:t>
      </w:r>
    </w:p>
    <w:p w:rsidR="007110D8" w:rsidRDefault="007110D8" w:rsidP="002E16D4">
      <w:pPr>
        <w:tabs>
          <w:tab w:val="left" w:pos="5085"/>
        </w:tabs>
        <w:rPr>
          <w:sz w:val="28"/>
          <w:szCs w:val="28"/>
        </w:rPr>
      </w:pPr>
      <w:r>
        <w:rPr>
          <w:sz w:val="28"/>
          <w:szCs w:val="28"/>
        </w:rPr>
        <w:t>Be aware of the OOB adjacent to the 3</w:t>
      </w:r>
      <w:r w:rsidRPr="007110D8">
        <w:rPr>
          <w:sz w:val="28"/>
          <w:szCs w:val="28"/>
          <w:vertAlign w:val="superscript"/>
        </w:rPr>
        <w:t>rd</w:t>
      </w:r>
      <w:r>
        <w:rPr>
          <w:sz w:val="28"/>
          <w:szCs w:val="28"/>
        </w:rPr>
        <w:t xml:space="preserve"> fairway with the possible risk of injury</w:t>
      </w:r>
      <w:r w:rsidR="00F30370">
        <w:rPr>
          <w:sz w:val="28"/>
          <w:szCs w:val="28"/>
        </w:rPr>
        <w:t xml:space="preserve"> to members of the public, fellow golfers and damage to private and commercial </w:t>
      </w:r>
      <w:r w:rsidR="00571D44">
        <w:rPr>
          <w:sz w:val="28"/>
          <w:szCs w:val="28"/>
        </w:rPr>
        <w:t>vehicles</w:t>
      </w:r>
      <w:r w:rsidR="00F30370">
        <w:rPr>
          <w:sz w:val="28"/>
          <w:szCs w:val="28"/>
        </w:rPr>
        <w:t xml:space="preserve"> occupying the hotel / golf club car park. Please inform a member of staff in the golf club to any damage caused.</w:t>
      </w:r>
    </w:p>
    <w:p w:rsidR="004F7F21" w:rsidRDefault="004F7F21" w:rsidP="002E16D4">
      <w:pPr>
        <w:tabs>
          <w:tab w:val="left" w:pos="5085"/>
        </w:tabs>
        <w:rPr>
          <w:sz w:val="28"/>
          <w:szCs w:val="28"/>
        </w:rPr>
      </w:pPr>
      <w:r>
        <w:rPr>
          <w:sz w:val="28"/>
          <w:szCs w:val="28"/>
        </w:rPr>
        <w:lastRenderedPageBreak/>
        <w:t>We bring your attention to the 9</w:t>
      </w:r>
      <w:r w:rsidRPr="004F7F21">
        <w:rPr>
          <w:sz w:val="28"/>
          <w:szCs w:val="28"/>
          <w:vertAlign w:val="superscript"/>
        </w:rPr>
        <w:t>th</w:t>
      </w:r>
      <w:r>
        <w:rPr>
          <w:sz w:val="28"/>
          <w:szCs w:val="28"/>
        </w:rPr>
        <w:t xml:space="preserve"> / 18</w:t>
      </w:r>
      <w:r w:rsidRPr="004F7F21">
        <w:rPr>
          <w:sz w:val="28"/>
          <w:szCs w:val="28"/>
          <w:vertAlign w:val="superscript"/>
        </w:rPr>
        <w:t>th</w:t>
      </w:r>
      <w:r>
        <w:rPr>
          <w:sz w:val="28"/>
          <w:szCs w:val="28"/>
        </w:rPr>
        <w:t xml:space="preserve"> hole, DO NOT OVER CLUB.</w:t>
      </w:r>
      <w:r w:rsidR="00571D44">
        <w:rPr>
          <w:sz w:val="28"/>
          <w:szCs w:val="28"/>
        </w:rPr>
        <w:t xml:space="preserve"> There is a sign on the tee reminding golfers of this.</w:t>
      </w:r>
      <w:r>
        <w:rPr>
          <w:sz w:val="28"/>
          <w:szCs w:val="28"/>
        </w:rPr>
        <w:t xml:space="preserve"> Be aware of the possible risk of injury to hotel </w:t>
      </w:r>
      <w:r w:rsidR="00571D44">
        <w:rPr>
          <w:sz w:val="28"/>
          <w:szCs w:val="28"/>
        </w:rPr>
        <w:t>guests that may be using the fac</w:t>
      </w:r>
      <w:r>
        <w:rPr>
          <w:sz w:val="28"/>
          <w:szCs w:val="28"/>
        </w:rPr>
        <w:t>ilities, the hot tub behind the green, hotel terrace</w:t>
      </w:r>
      <w:r w:rsidR="00571D44">
        <w:rPr>
          <w:sz w:val="28"/>
          <w:szCs w:val="28"/>
        </w:rPr>
        <w:t xml:space="preserve"> where hotel residents and members of the public eat and view the green and sunbathers directly behind the green. The hotel does have in place yellow signage warning residents and members of the public of the dangers around this green.</w:t>
      </w:r>
      <w:bookmarkStart w:id="0" w:name="_GoBack"/>
      <w:bookmarkEnd w:id="0"/>
    </w:p>
    <w:p w:rsidR="00F30370" w:rsidRDefault="00F30370" w:rsidP="002E16D4">
      <w:pPr>
        <w:tabs>
          <w:tab w:val="left" w:pos="5085"/>
        </w:tabs>
        <w:rPr>
          <w:sz w:val="28"/>
          <w:szCs w:val="28"/>
        </w:rPr>
      </w:pPr>
      <w:r>
        <w:rPr>
          <w:b/>
          <w:sz w:val="32"/>
          <w:szCs w:val="32"/>
          <w:u w:val="single"/>
        </w:rPr>
        <w:t>BLIND GREENS AND APPROACHES.</w:t>
      </w:r>
    </w:p>
    <w:p w:rsidR="00F30370" w:rsidRDefault="00F30370" w:rsidP="002E16D4">
      <w:pPr>
        <w:tabs>
          <w:tab w:val="left" w:pos="5085"/>
        </w:tabs>
        <w:rPr>
          <w:sz w:val="28"/>
          <w:szCs w:val="28"/>
        </w:rPr>
      </w:pPr>
      <w:r>
        <w:rPr>
          <w:sz w:val="28"/>
          <w:szCs w:val="28"/>
        </w:rPr>
        <w:t>We bring your attention to the blind greens of the 2</w:t>
      </w:r>
      <w:r w:rsidRPr="00F30370">
        <w:rPr>
          <w:sz w:val="28"/>
          <w:szCs w:val="28"/>
          <w:vertAlign w:val="superscript"/>
        </w:rPr>
        <w:t>nd</w:t>
      </w:r>
      <w:r>
        <w:rPr>
          <w:sz w:val="28"/>
          <w:szCs w:val="28"/>
        </w:rPr>
        <w:t xml:space="preserve"> and 4</w:t>
      </w:r>
      <w:r w:rsidRPr="00F30370">
        <w:rPr>
          <w:sz w:val="28"/>
          <w:szCs w:val="28"/>
          <w:vertAlign w:val="superscript"/>
        </w:rPr>
        <w:t>th</w:t>
      </w:r>
      <w:r>
        <w:rPr>
          <w:sz w:val="28"/>
          <w:szCs w:val="28"/>
        </w:rPr>
        <w:t xml:space="preserve"> greens, we ask players to ring the bells just off the greens so as to inform players behind that it is safe for them to play their approach shots into these greens.</w:t>
      </w:r>
    </w:p>
    <w:p w:rsidR="00F30370" w:rsidRPr="00F30370" w:rsidRDefault="00F30370" w:rsidP="002E16D4">
      <w:pPr>
        <w:tabs>
          <w:tab w:val="left" w:pos="5085"/>
        </w:tabs>
        <w:rPr>
          <w:sz w:val="28"/>
          <w:szCs w:val="28"/>
        </w:rPr>
      </w:pPr>
      <w:r>
        <w:rPr>
          <w:sz w:val="28"/>
          <w:szCs w:val="28"/>
        </w:rPr>
        <w:t xml:space="preserve">When playing into </w:t>
      </w:r>
      <w:r w:rsidR="004F7F21">
        <w:rPr>
          <w:sz w:val="28"/>
          <w:szCs w:val="28"/>
        </w:rPr>
        <w:t>the 1</w:t>
      </w:r>
      <w:r w:rsidR="004F7F21" w:rsidRPr="004F7F21">
        <w:rPr>
          <w:sz w:val="28"/>
          <w:szCs w:val="28"/>
          <w:vertAlign w:val="superscript"/>
        </w:rPr>
        <w:t>st</w:t>
      </w:r>
      <w:r w:rsidR="004F7F21">
        <w:rPr>
          <w:sz w:val="28"/>
          <w:szCs w:val="28"/>
        </w:rPr>
        <w:t xml:space="preserve"> and 5</w:t>
      </w:r>
      <w:r w:rsidR="004F7F21" w:rsidRPr="004F7F21">
        <w:rPr>
          <w:sz w:val="28"/>
          <w:szCs w:val="28"/>
          <w:vertAlign w:val="superscript"/>
        </w:rPr>
        <w:t>th</w:t>
      </w:r>
      <w:r w:rsidR="004F7F21">
        <w:rPr>
          <w:sz w:val="28"/>
          <w:szCs w:val="28"/>
        </w:rPr>
        <w:t xml:space="preserve"> greens please be aware of </w:t>
      </w:r>
      <w:r w:rsidR="00571D44">
        <w:rPr>
          <w:sz w:val="28"/>
          <w:szCs w:val="28"/>
        </w:rPr>
        <w:t>their</w:t>
      </w:r>
      <w:r w:rsidR="004F7F21">
        <w:rPr>
          <w:sz w:val="28"/>
          <w:szCs w:val="28"/>
        </w:rPr>
        <w:t xml:space="preserve"> proximity to each other, shout ‘FORE’ to inform players of a wayward shot, alternatively let golfers play out the 5</w:t>
      </w:r>
      <w:r w:rsidR="004F7F21" w:rsidRPr="004F7F21">
        <w:rPr>
          <w:sz w:val="28"/>
          <w:szCs w:val="28"/>
          <w:vertAlign w:val="superscript"/>
        </w:rPr>
        <w:t>th</w:t>
      </w:r>
      <w:r w:rsidR="004F7F21">
        <w:rPr>
          <w:sz w:val="28"/>
          <w:szCs w:val="28"/>
        </w:rPr>
        <w:t xml:space="preserve">  hole before playing into the 1</w:t>
      </w:r>
      <w:r w:rsidR="004F7F21" w:rsidRPr="004F7F21">
        <w:rPr>
          <w:sz w:val="28"/>
          <w:szCs w:val="28"/>
          <w:vertAlign w:val="superscript"/>
        </w:rPr>
        <w:t>st</w:t>
      </w:r>
      <w:r w:rsidR="004F7F21">
        <w:rPr>
          <w:sz w:val="28"/>
          <w:szCs w:val="28"/>
        </w:rPr>
        <w:t xml:space="preserve">  green and </w:t>
      </w:r>
      <w:r w:rsidR="00571D44">
        <w:rPr>
          <w:sz w:val="28"/>
          <w:szCs w:val="28"/>
        </w:rPr>
        <w:t>visa versa</w:t>
      </w:r>
      <w:r w:rsidR="004F7F21">
        <w:rPr>
          <w:sz w:val="28"/>
          <w:szCs w:val="28"/>
        </w:rPr>
        <w:t>.</w:t>
      </w:r>
    </w:p>
    <w:p w:rsidR="002E16D4" w:rsidRDefault="002E16D4" w:rsidP="002E16D4">
      <w:pPr>
        <w:tabs>
          <w:tab w:val="left" w:pos="5085"/>
        </w:tabs>
        <w:rPr>
          <w:sz w:val="28"/>
          <w:szCs w:val="28"/>
        </w:rPr>
      </w:pPr>
    </w:p>
    <w:p w:rsidR="002E16D4" w:rsidRDefault="002E16D4" w:rsidP="002E16D4">
      <w:pPr>
        <w:tabs>
          <w:tab w:val="left" w:pos="5085"/>
        </w:tabs>
        <w:rPr>
          <w:b/>
          <w:sz w:val="32"/>
          <w:szCs w:val="32"/>
          <w:u w:val="single"/>
        </w:rPr>
      </w:pPr>
      <w:r>
        <w:rPr>
          <w:b/>
          <w:sz w:val="32"/>
          <w:szCs w:val="32"/>
          <w:u w:val="single"/>
        </w:rPr>
        <w:t>USE OF TROLLEYS, ELECTRIC TROLLEYS AND MOTORISED BUGGIES</w:t>
      </w:r>
    </w:p>
    <w:p w:rsidR="002E16D4" w:rsidRDefault="002E16D4" w:rsidP="002E16D4">
      <w:pPr>
        <w:tabs>
          <w:tab w:val="left" w:pos="5085"/>
        </w:tabs>
        <w:rPr>
          <w:sz w:val="28"/>
          <w:szCs w:val="28"/>
        </w:rPr>
      </w:pPr>
      <w:r>
        <w:rPr>
          <w:sz w:val="28"/>
          <w:szCs w:val="28"/>
        </w:rPr>
        <w:t>Buggies owned and operated by members should provide copy of insurance providing 3</w:t>
      </w:r>
      <w:r w:rsidRPr="002E16D4">
        <w:rPr>
          <w:sz w:val="28"/>
          <w:szCs w:val="28"/>
          <w:vertAlign w:val="superscript"/>
        </w:rPr>
        <w:t>rd</w:t>
      </w:r>
      <w:r>
        <w:rPr>
          <w:sz w:val="28"/>
          <w:szCs w:val="28"/>
        </w:rPr>
        <w:t xml:space="preserve"> party public liability each year when renewing membership.</w:t>
      </w:r>
      <w:r w:rsidR="00E17063">
        <w:rPr>
          <w:sz w:val="28"/>
          <w:szCs w:val="28"/>
        </w:rPr>
        <w:t xml:space="preserve"> Any visitor bringing their own buggy must provide a copy of an insurance certificate providing 3</w:t>
      </w:r>
      <w:r w:rsidR="00E17063" w:rsidRPr="00E17063">
        <w:rPr>
          <w:sz w:val="28"/>
          <w:szCs w:val="28"/>
          <w:vertAlign w:val="superscript"/>
        </w:rPr>
        <w:t>rd</w:t>
      </w:r>
      <w:r w:rsidR="00E17063">
        <w:rPr>
          <w:sz w:val="28"/>
          <w:szCs w:val="28"/>
        </w:rPr>
        <w:t xml:space="preserve"> party public liability before use of the buggy on the course is allowed. The club manager or deputy will decide on the weather conditions if any vehicles are to be permitted on the course.</w:t>
      </w:r>
    </w:p>
    <w:p w:rsidR="00E17063" w:rsidRDefault="00E17063" w:rsidP="002E16D4">
      <w:pPr>
        <w:tabs>
          <w:tab w:val="left" w:pos="5085"/>
        </w:tabs>
        <w:rPr>
          <w:sz w:val="28"/>
          <w:szCs w:val="28"/>
        </w:rPr>
      </w:pPr>
      <w:r>
        <w:rPr>
          <w:sz w:val="28"/>
          <w:szCs w:val="28"/>
        </w:rPr>
        <w:t>All buggy drivers must be over the age of 17 years.</w:t>
      </w:r>
    </w:p>
    <w:p w:rsidR="00E17063" w:rsidRDefault="00E17063" w:rsidP="002E16D4">
      <w:pPr>
        <w:tabs>
          <w:tab w:val="left" w:pos="5085"/>
        </w:tabs>
        <w:rPr>
          <w:sz w:val="28"/>
          <w:szCs w:val="28"/>
        </w:rPr>
      </w:pPr>
    </w:p>
    <w:p w:rsidR="00E17063" w:rsidRDefault="00E17063" w:rsidP="002E16D4">
      <w:pPr>
        <w:tabs>
          <w:tab w:val="left" w:pos="5085"/>
        </w:tabs>
        <w:rPr>
          <w:sz w:val="28"/>
          <w:szCs w:val="28"/>
        </w:rPr>
      </w:pPr>
    </w:p>
    <w:p w:rsidR="00E17063" w:rsidRDefault="00E17063" w:rsidP="002E16D4">
      <w:pPr>
        <w:tabs>
          <w:tab w:val="left" w:pos="5085"/>
        </w:tabs>
        <w:rPr>
          <w:sz w:val="28"/>
          <w:szCs w:val="28"/>
        </w:rPr>
      </w:pPr>
    </w:p>
    <w:p w:rsidR="00E17063" w:rsidRDefault="00E17063" w:rsidP="002E16D4">
      <w:pPr>
        <w:tabs>
          <w:tab w:val="left" w:pos="5085"/>
        </w:tabs>
        <w:rPr>
          <w:b/>
          <w:sz w:val="32"/>
          <w:szCs w:val="32"/>
          <w:u w:val="single"/>
        </w:rPr>
      </w:pPr>
      <w:r>
        <w:rPr>
          <w:b/>
          <w:sz w:val="32"/>
          <w:szCs w:val="32"/>
          <w:u w:val="single"/>
        </w:rPr>
        <w:t>REDUCED VISIBILITY WEATHER CONDITIONS.</w:t>
      </w:r>
    </w:p>
    <w:p w:rsidR="00E17063" w:rsidRDefault="00E17063" w:rsidP="002E16D4">
      <w:pPr>
        <w:tabs>
          <w:tab w:val="left" w:pos="5085"/>
        </w:tabs>
        <w:rPr>
          <w:sz w:val="28"/>
          <w:szCs w:val="28"/>
        </w:rPr>
      </w:pPr>
      <w:r>
        <w:rPr>
          <w:sz w:val="28"/>
          <w:szCs w:val="28"/>
        </w:rPr>
        <w:t xml:space="preserve">When visibility is poor or adverse weather conditions prevail a decision will be made by the CLUB MANAGER OR DEPUTY on that day as to whether the conditions are fit to play or not. Closure of the course will be indicated </w:t>
      </w:r>
      <w:r w:rsidR="002629D5">
        <w:rPr>
          <w:sz w:val="28"/>
          <w:szCs w:val="28"/>
        </w:rPr>
        <w:t>by placing the COURSE CLOSED sign adjacent to the 1</w:t>
      </w:r>
      <w:r w:rsidR="002629D5" w:rsidRPr="002629D5">
        <w:rPr>
          <w:sz w:val="28"/>
          <w:szCs w:val="28"/>
          <w:vertAlign w:val="superscript"/>
        </w:rPr>
        <w:t>st</w:t>
      </w:r>
      <w:r w:rsidR="002629D5">
        <w:rPr>
          <w:sz w:val="28"/>
          <w:szCs w:val="28"/>
        </w:rPr>
        <w:t xml:space="preserve"> tee and published on the clubs web page to indicate that the weather is not fit to play.</w:t>
      </w:r>
    </w:p>
    <w:p w:rsidR="002629D5" w:rsidRDefault="002629D5" w:rsidP="002E16D4">
      <w:pPr>
        <w:tabs>
          <w:tab w:val="left" w:pos="5085"/>
        </w:tabs>
        <w:rPr>
          <w:sz w:val="28"/>
          <w:szCs w:val="28"/>
        </w:rPr>
      </w:pPr>
    </w:p>
    <w:p w:rsidR="002629D5" w:rsidRDefault="00B50879" w:rsidP="002E16D4">
      <w:pPr>
        <w:tabs>
          <w:tab w:val="left" w:pos="5085"/>
        </w:tabs>
        <w:rPr>
          <w:b/>
          <w:sz w:val="32"/>
          <w:szCs w:val="32"/>
          <w:u w:val="single"/>
        </w:rPr>
      </w:pPr>
      <w:r>
        <w:rPr>
          <w:b/>
          <w:sz w:val="32"/>
          <w:szCs w:val="32"/>
          <w:u w:val="single"/>
        </w:rPr>
        <w:t>LIGHT</w:t>
      </w:r>
      <w:r w:rsidR="002629D5">
        <w:rPr>
          <w:b/>
          <w:sz w:val="32"/>
          <w:szCs w:val="32"/>
          <w:u w:val="single"/>
        </w:rPr>
        <w:t>NING POLICY</w:t>
      </w:r>
    </w:p>
    <w:p w:rsidR="002629D5" w:rsidRDefault="00B50879" w:rsidP="002E16D4">
      <w:pPr>
        <w:tabs>
          <w:tab w:val="left" w:pos="5085"/>
        </w:tabs>
        <w:rPr>
          <w:sz w:val="28"/>
          <w:szCs w:val="28"/>
        </w:rPr>
      </w:pPr>
      <w:r>
        <w:rPr>
          <w:sz w:val="28"/>
          <w:szCs w:val="28"/>
        </w:rPr>
        <w:t>In the event of light</w:t>
      </w:r>
      <w:r w:rsidR="002629D5">
        <w:rPr>
          <w:sz w:val="28"/>
          <w:szCs w:val="28"/>
        </w:rPr>
        <w:t>ning all golfers should evacuate the course as quickly and safely as possible, the option to play on is not allowed. The course will then reopen for play when it is deemed safe to do so and the weather conditions permit.</w:t>
      </w:r>
    </w:p>
    <w:p w:rsidR="002629D5" w:rsidRDefault="002629D5" w:rsidP="002E16D4">
      <w:pPr>
        <w:tabs>
          <w:tab w:val="left" w:pos="5085"/>
        </w:tabs>
        <w:rPr>
          <w:sz w:val="28"/>
          <w:szCs w:val="28"/>
        </w:rPr>
      </w:pPr>
    </w:p>
    <w:p w:rsidR="002629D5" w:rsidRDefault="00D00D70" w:rsidP="002E16D4">
      <w:pPr>
        <w:tabs>
          <w:tab w:val="left" w:pos="5085"/>
        </w:tabs>
        <w:rPr>
          <w:b/>
          <w:sz w:val="32"/>
          <w:szCs w:val="32"/>
          <w:u w:val="single"/>
        </w:rPr>
      </w:pPr>
      <w:r>
        <w:rPr>
          <w:b/>
          <w:sz w:val="32"/>
          <w:szCs w:val="32"/>
          <w:u w:val="single"/>
        </w:rPr>
        <w:t>PUBLIC ACCESS</w:t>
      </w:r>
    </w:p>
    <w:p w:rsidR="00D00D70" w:rsidRDefault="00D00D70" w:rsidP="002E16D4">
      <w:pPr>
        <w:tabs>
          <w:tab w:val="left" w:pos="5085"/>
        </w:tabs>
        <w:rPr>
          <w:sz w:val="28"/>
          <w:szCs w:val="28"/>
        </w:rPr>
      </w:pPr>
      <w:r>
        <w:rPr>
          <w:sz w:val="28"/>
          <w:szCs w:val="28"/>
        </w:rPr>
        <w:t>The course is open to BUDOCK VEAN HOTEL guests, players should be aware that members of the public will be walking the course at any time particularly adjacent to the 6</w:t>
      </w:r>
      <w:r w:rsidRPr="00D00D70">
        <w:rPr>
          <w:sz w:val="28"/>
          <w:szCs w:val="28"/>
          <w:vertAlign w:val="superscript"/>
        </w:rPr>
        <w:t>th</w:t>
      </w:r>
      <w:r>
        <w:rPr>
          <w:sz w:val="28"/>
          <w:szCs w:val="28"/>
        </w:rPr>
        <w:t>/7</w:t>
      </w:r>
      <w:r w:rsidRPr="00D00D70">
        <w:rPr>
          <w:sz w:val="28"/>
          <w:szCs w:val="28"/>
          <w:vertAlign w:val="superscript"/>
        </w:rPr>
        <w:t>th</w:t>
      </w:r>
      <w:r>
        <w:rPr>
          <w:sz w:val="28"/>
          <w:szCs w:val="28"/>
          <w:vertAlign w:val="superscript"/>
        </w:rPr>
        <w:t xml:space="preserve">  </w:t>
      </w:r>
      <w:r>
        <w:rPr>
          <w:sz w:val="28"/>
          <w:szCs w:val="28"/>
        </w:rPr>
        <w:t>15</w:t>
      </w:r>
      <w:r w:rsidRPr="00D00D70">
        <w:rPr>
          <w:sz w:val="28"/>
          <w:szCs w:val="28"/>
          <w:vertAlign w:val="superscript"/>
        </w:rPr>
        <w:t>th</w:t>
      </w:r>
      <w:r>
        <w:rPr>
          <w:sz w:val="28"/>
          <w:szCs w:val="28"/>
        </w:rPr>
        <w:t>/16th fairways 8</w:t>
      </w:r>
      <w:r w:rsidRPr="00D00D70">
        <w:rPr>
          <w:sz w:val="28"/>
          <w:szCs w:val="28"/>
          <w:vertAlign w:val="superscript"/>
        </w:rPr>
        <w:t>th</w:t>
      </w:r>
      <w:r>
        <w:rPr>
          <w:sz w:val="28"/>
          <w:szCs w:val="28"/>
        </w:rPr>
        <w:t xml:space="preserve"> /</w:t>
      </w:r>
      <w:r>
        <w:rPr>
          <w:sz w:val="28"/>
          <w:szCs w:val="28"/>
          <w:vertAlign w:val="superscript"/>
        </w:rPr>
        <w:t xml:space="preserve">  </w:t>
      </w:r>
      <w:r>
        <w:rPr>
          <w:sz w:val="28"/>
          <w:szCs w:val="28"/>
        </w:rPr>
        <w:t>17th tee block. Members of the public should be given right of way and shots should not be taken when they are within shot range.</w:t>
      </w:r>
    </w:p>
    <w:p w:rsidR="00D00D70" w:rsidRDefault="00D00D70" w:rsidP="002E16D4">
      <w:pPr>
        <w:tabs>
          <w:tab w:val="left" w:pos="5085"/>
        </w:tabs>
        <w:rPr>
          <w:sz w:val="28"/>
          <w:szCs w:val="28"/>
        </w:rPr>
      </w:pPr>
    </w:p>
    <w:p w:rsidR="00D00D70" w:rsidRDefault="00D00D70" w:rsidP="002E16D4">
      <w:pPr>
        <w:tabs>
          <w:tab w:val="left" w:pos="5085"/>
        </w:tabs>
        <w:rPr>
          <w:b/>
          <w:sz w:val="32"/>
          <w:szCs w:val="32"/>
          <w:u w:val="single"/>
        </w:rPr>
      </w:pPr>
      <w:r>
        <w:rPr>
          <w:b/>
          <w:sz w:val="32"/>
          <w:szCs w:val="32"/>
          <w:u w:val="single"/>
        </w:rPr>
        <w:t>FOOTWEAR</w:t>
      </w:r>
    </w:p>
    <w:p w:rsidR="00D00D70" w:rsidRDefault="0099340E" w:rsidP="002E16D4">
      <w:pPr>
        <w:tabs>
          <w:tab w:val="left" w:pos="5085"/>
        </w:tabs>
        <w:rPr>
          <w:sz w:val="28"/>
          <w:szCs w:val="28"/>
        </w:rPr>
      </w:pPr>
      <w:r>
        <w:rPr>
          <w:sz w:val="28"/>
          <w:szCs w:val="28"/>
        </w:rPr>
        <w:t>All golfers (members and visitors) must ensure they have golf shoes which are adequate and suitable for the ground/weather conditions on the day of play.</w:t>
      </w:r>
    </w:p>
    <w:p w:rsidR="0099340E" w:rsidRDefault="0099340E" w:rsidP="002E16D4">
      <w:pPr>
        <w:tabs>
          <w:tab w:val="left" w:pos="5085"/>
        </w:tabs>
        <w:rPr>
          <w:sz w:val="28"/>
          <w:szCs w:val="28"/>
        </w:rPr>
      </w:pPr>
    </w:p>
    <w:p w:rsidR="0099340E" w:rsidRDefault="0099340E" w:rsidP="002E16D4">
      <w:pPr>
        <w:tabs>
          <w:tab w:val="left" w:pos="5085"/>
        </w:tabs>
        <w:rPr>
          <w:b/>
          <w:sz w:val="32"/>
          <w:szCs w:val="32"/>
          <w:u w:val="single"/>
        </w:rPr>
      </w:pPr>
      <w:r>
        <w:rPr>
          <w:b/>
          <w:sz w:val="32"/>
          <w:szCs w:val="32"/>
          <w:u w:val="single"/>
        </w:rPr>
        <w:t>PLAYER INSURANCE</w:t>
      </w:r>
    </w:p>
    <w:p w:rsidR="0099340E" w:rsidRDefault="0099340E" w:rsidP="002E16D4">
      <w:pPr>
        <w:tabs>
          <w:tab w:val="left" w:pos="5085"/>
        </w:tabs>
        <w:rPr>
          <w:sz w:val="28"/>
          <w:szCs w:val="28"/>
        </w:rPr>
      </w:pPr>
      <w:r>
        <w:rPr>
          <w:sz w:val="28"/>
          <w:szCs w:val="28"/>
        </w:rPr>
        <w:t>All golfers (members and visitors) are advised to hold adequate 3</w:t>
      </w:r>
      <w:r w:rsidRPr="0099340E">
        <w:rPr>
          <w:sz w:val="28"/>
          <w:szCs w:val="28"/>
          <w:vertAlign w:val="superscript"/>
        </w:rPr>
        <w:t>rd</w:t>
      </w:r>
      <w:r>
        <w:rPr>
          <w:sz w:val="28"/>
          <w:szCs w:val="28"/>
        </w:rPr>
        <w:t xml:space="preserve"> party insurance to provide cover for liability at law for damages in respect of; property damage, equipment damage, death and bodily injury.</w:t>
      </w:r>
    </w:p>
    <w:p w:rsidR="0099340E" w:rsidRDefault="0099340E" w:rsidP="002E16D4">
      <w:pPr>
        <w:tabs>
          <w:tab w:val="left" w:pos="5085"/>
        </w:tabs>
        <w:rPr>
          <w:sz w:val="28"/>
          <w:szCs w:val="28"/>
        </w:rPr>
      </w:pPr>
      <w:r>
        <w:rPr>
          <w:b/>
          <w:sz w:val="32"/>
          <w:szCs w:val="32"/>
          <w:u w:val="single"/>
        </w:rPr>
        <w:t>REVIEW DATE</w:t>
      </w:r>
      <w:r w:rsidR="00AA3D22">
        <w:rPr>
          <w:b/>
          <w:sz w:val="32"/>
          <w:szCs w:val="32"/>
          <w:u w:val="single"/>
        </w:rPr>
        <w:t xml:space="preserve">; </w:t>
      </w:r>
      <w:r w:rsidR="00AA3D22">
        <w:rPr>
          <w:sz w:val="28"/>
          <w:szCs w:val="28"/>
        </w:rPr>
        <w:t>1st</w:t>
      </w:r>
      <w:r>
        <w:rPr>
          <w:sz w:val="28"/>
          <w:szCs w:val="28"/>
        </w:rPr>
        <w:t xml:space="preserve"> April 2022.</w:t>
      </w:r>
    </w:p>
    <w:p w:rsidR="0012581A" w:rsidRDefault="0012581A" w:rsidP="002E16D4">
      <w:pPr>
        <w:tabs>
          <w:tab w:val="left" w:pos="5085"/>
        </w:tabs>
        <w:rPr>
          <w:sz w:val="28"/>
          <w:szCs w:val="28"/>
        </w:rPr>
      </w:pPr>
    </w:p>
    <w:p w:rsidR="0012581A" w:rsidRDefault="0012581A" w:rsidP="002B479B">
      <w:pPr>
        <w:tabs>
          <w:tab w:val="left" w:pos="5085"/>
        </w:tabs>
        <w:rPr>
          <w:sz w:val="28"/>
          <w:szCs w:val="28"/>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76600" cy="2316781"/>
            <wp:effectExtent l="0" t="0" r="0" b="762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6600" cy="2316781"/>
                    </a:xfrm>
                    <a:prstGeom prst="rect">
                      <a:avLst/>
                    </a:prstGeom>
                  </pic:spPr>
                </pic:pic>
              </a:graphicData>
            </a:graphic>
          </wp:anchor>
        </w:drawing>
      </w:r>
      <w:r w:rsidR="002B479B">
        <w:rPr>
          <w:sz w:val="28"/>
          <w:szCs w:val="28"/>
        </w:rPr>
        <w:br w:type="textWrapping" w:clear="all"/>
      </w:r>
    </w:p>
    <w:tbl>
      <w:tblPr>
        <w:tblStyle w:val="TableGrid"/>
        <w:tblW w:w="11058" w:type="dxa"/>
        <w:tblInd w:w="-998" w:type="dxa"/>
        <w:tblLayout w:type="fixed"/>
        <w:tblLook w:val="04A0"/>
      </w:tblPr>
      <w:tblGrid>
        <w:gridCol w:w="2694"/>
        <w:gridCol w:w="1985"/>
        <w:gridCol w:w="1134"/>
        <w:gridCol w:w="2835"/>
        <w:gridCol w:w="1559"/>
        <w:gridCol w:w="851"/>
      </w:tblGrid>
      <w:tr w:rsidR="00D7216E" w:rsidTr="004C1D69">
        <w:trPr>
          <w:trHeight w:val="2280"/>
        </w:trPr>
        <w:tc>
          <w:tcPr>
            <w:tcW w:w="2694" w:type="dxa"/>
          </w:tcPr>
          <w:p w:rsidR="002B479B" w:rsidRDefault="002B479B" w:rsidP="0012581A">
            <w:pPr>
              <w:tabs>
                <w:tab w:val="left" w:pos="5085"/>
              </w:tabs>
              <w:jc w:val="center"/>
              <w:rPr>
                <w:b/>
                <w:sz w:val="16"/>
                <w:szCs w:val="16"/>
              </w:rPr>
            </w:pPr>
            <w:r>
              <w:rPr>
                <w:b/>
                <w:sz w:val="16"/>
                <w:szCs w:val="16"/>
              </w:rPr>
              <w:t>WHAT ARE THE</w:t>
            </w:r>
          </w:p>
          <w:p w:rsidR="002B479B" w:rsidRPr="00BE5003" w:rsidRDefault="002B479B" w:rsidP="0012581A">
            <w:pPr>
              <w:tabs>
                <w:tab w:val="left" w:pos="5085"/>
              </w:tabs>
              <w:jc w:val="center"/>
              <w:rPr>
                <w:b/>
                <w:sz w:val="16"/>
                <w:szCs w:val="16"/>
              </w:rPr>
            </w:pPr>
            <w:r>
              <w:rPr>
                <w:b/>
                <w:sz w:val="16"/>
                <w:szCs w:val="16"/>
              </w:rPr>
              <w:t>HAZARDS AND DANGERS?</w:t>
            </w:r>
          </w:p>
        </w:tc>
        <w:tc>
          <w:tcPr>
            <w:tcW w:w="1985" w:type="dxa"/>
          </w:tcPr>
          <w:p w:rsidR="002B479B" w:rsidRDefault="002B479B" w:rsidP="0012581A">
            <w:pPr>
              <w:tabs>
                <w:tab w:val="left" w:pos="5085"/>
              </w:tabs>
              <w:jc w:val="center"/>
              <w:rPr>
                <w:b/>
                <w:sz w:val="16"/>
                <w:szCs w:val="16"/>
              </w:rPr>
            </w:pPr>
            <w:r>
              <w:rPr>
                <w:b/>
                <w:sz w:val="16"/>
                <w:szCs w:val="16"/>
              </w:rPr>
              <w:t>THE RISK AND WHO</w:t>
            </w:r>
          </w:p>
          <w:p w:rsidR="002B479B" w:rsidRPr="00BE5003" w:rsidRDefault="002B479B" w:rsidP="0012581A">
            <w:pPr>
              <w:tabs>
                <w:tab w:val="left" w:pos="5085"/>
              </w:tabs>
              <w:jc w:val="center"/>
              <w:rPr>
                <w:b/>
                <w:sz w:val="16"/>
                <w:szCs w:val="16"/>
              </w:rPr>
            </w:pPr>
            <w:r>
              <w:rPr>
                <w:b/>
                <w:sz w:val="16"/>
                <w:szCs w:val="16"/>
              </w:rPr>
              <w:t>TO</w:t>
            </w:r>
          </w:p>
        </w:tc>
        <w:tc>
          <w:tcPr>
            <w:tcW w:w="1134" w:type="dxa"/>
          </w:tcPr>
          <w:p w:rsidR="002B479B" w:rsidRDefault="002B479B" w:rsidP="0012581A">
            <w:pPr>
              <w:tabs>
                <w:tab w:val="left" w:pos="5085"/>
              </w:tabs>
              <w:jc w:val="center"/>
              <w:rPr>
                <w:b/>
                <w:sz w:val="16"/>
                <w:szCs w:val="16"/>
              </w:rPr>
            </w:pPr>
            <w:r>
              <w:rPr>
                <w:b/>
                <w:sz w:val="16"/>
                <w:szCs w:val="16"/>
              </w:rPr>
              <w:t>SERVERITY, LIKELYHOOD</w:t>
            </w:r>
          </w:p>
          <w:p w:rsidR="002B479B" w:rsidRPr="00BE5003" w:rsidRDefault="002B479B" w:rsidP="0012581A">
            <w:pPr>
              <w:tabs>
                <w:tab w:val="left" w:pos="5085"/>
              </w:tabs>
              <w:jc w:val="center"/>
              <w:rPr>
                <w:b/>
                <w:sz w:val="16"/>
                <w:szCs w:val="16"/>
              </w:rPr>
            </w:pPr>
            <w:r>
              <w:rPr>
                <w:b/>
                <w:sz w:val="16"/>
                <w:szCs w:val="16"/>
              </w:rPr>
              <w:t>AND RISK RATINGS</w:t>
            </w:r>
          </w:p>
        </w:tc>
        <w:tc>
          <w:tcPr>
            <w:tcW w:w="2835" w:type="dxa"/>
          </w:tcPr>
          <w:p w:rsidR="002B479B" w:rsidRDefault="002B479B" w:rsidP="0012581A">
            <w:pPr>
              <w:tabs>
                <w:tab w:val="left" w:pos="5085"/>
              </w:tabs>
              <w:jc w:val="center"/>
              <w:rPr>
                <w:b/>
                <w:sz w:val="16"/>
                <w:szCs w:val="16"/>
              </w:rPr>
            </w:pPr>
            <w:r>
              <w:rPr>
                <w:b/>
                <w:sz w:val="16"/>
                <w:szCs w:val="16"/>
              </w:rPr>
              <w:t>CONTROL MEASURES USED</w:t>
            </w:r>
          </w:p>
          <w:p w:rsidR="002B479B" w:rsidRDefault="002B479B" w:rsidP="0012581A">
            <w:pPr>
              <w:tabs>
                <w:tab w:val="left" w:pos="5085"/>
              </w:tabs>
              <w:jc w:val="center"/>
              <w:rPr>
                <w:b/>
                <w:sz w:val="16"/>
                <w:szCs w:val="16"/>
              </w:rPr>
            </w:pPr>
            <w:r>
              <w:rPr>
                <w:b/>
                <w:sz w:val="16"/>
                <w:szCs w:val="16"/>
              </w:rPr>
              <w:t xml:space="preserve">TO REDUCE LIKELELYHOOD </w:t>
            </w:r>
          </w:p>
          <w:p w:rsidR="002B479B" w:rsidRPr="00BE5003" w:rsidRDefault="002B479B" w:rsidP="0012581A">
            <w:pPr>
              <w:tabs>
                <w:tab w:val="left" w:pos="5085"/>
              </w:tabs>
              <w:jc w:val="center"/>
              <w:rPr>
                <w:b/>
                <w:sz w:val="16"/>
                <w:szCs w:val="16"/>
              </w:rPr>
            </w:pPr>
            <w:r>
              <w:rPr>
                <w:b/>
                <w:sz w:val="16"/>
                <w:szCs w:val="16"/>
              </w:rPr>
              <w:t>AND RISKS</w:t>
            </w:r>
          </w:p>
        </w:tc>
        <w:tc>
          <w:tcPr>
            <w:tcW w:w="1559" w:type="dxa"/>
          </w:tcPr>
          <w:p w:rsidR="002B479B" w:rsidRPr="00BE5003" w:rsidRDefault="002B479B" w:rsidP="0012581A">
            <w:pPr>
              <w:tabs>
                <w:tab w:val="left" w:pos="5085"/>
              </w:tabs>
              <w:jc w:val="center"/>
              <w:rPr>
                <w:b/>
                <w:sz w:val="16"/>
                <w:szCs w:val="16"/>
              </w:rPr>
            </w:pPr>
            <w:r>
              <w:rPr>
                <w:b/>
                <w:sz w:val="16"/>
                <w:szCs w:val="16"/>
              </w:rPr>
              <w:t>OTHER PRECAUTIONS</w:t>
            </w:r>
          </w:p>
        </w:tc>
        <w:tc>
          <w:tcPr>
            <w:tcW w:w="851" w:type="dxa"/>
          </w:tcPr>
          <w:p w:rsidR="002B479B" w:rsidRDefault="002B479B" w:rsidP="0012581A">
            <w:pPr>
              <w:tabs>
                <w:tab w:val="left" w:pos="5085"/>
              </w:tabs>
              <w:jc w:val="center"/>
              <w:rPr>
                <w:b/>
                <w:sz w:val="16"/>
                <w:szCs w:val="16"/>
              </w:rPr>
            </w:pPr>
            <w:r>
              <w:rPr>
                <w:b/>
                <w:sz w:val="16"/>
                <w:szCs w:val="16"/>
              </w:rPr>
              <w:t>TOTAL RISK</w:t>
            </w:r>
          </w:p>
          <w:p w:rsidR="002B479B" w:rsidRPr="00BE5003" w:rsidRDefault="002B479B" w:rsidP="0012581A">
            <w:pPr>
              <w:tabs>
                <w:tab w:val="left" w:pos="5085"/>
              </w:tabs>
              <w:jc w:val="center"/>
              <w:rPr>
                <w:b/>
                <w:sz w:val="16"/>
                <w:szCs w:val="16"/>
              </w:rPr>
            </w:pPr>
            <w:r>
              <w:rPr>
                <w:b/>
                <w:sz w:val="16"/>
                <w:szCs w:val="16"/>
              </w:rPr>
              <w:t>RATING</w:t>
            </w:r>
          </w:p>
        </w:tc>
      </w:tr>
      <w:tr w:rsidR="00D7216E" w:rsidTr="004C1D69">
        <w:trPr>
          <w:trHeight w:val="770"/>
        </w:trPr>
        <w:tc>
          <w:tcPr>
            <w:tcW w:w="2694" w:type="dxa"/>
          </w:tcPr>
          <w:p w:rsidR="002B479B" w:rsidRPr="002B479B" w:rsidRDefault="002B479B" w:rsidP="0012581A">
            <w:pPr>
              <w:tabs>
                <w:tab w:val="left" w:pos="5085"/>
              </w:tabs>
              <w:jc w:val="center"/>
              <w:rPr>
                <w:sz w:val="20"/>
                <w:szCs w:val="20"/>
              </w:rPr>
            </w:pPr>
            <w:r>
              <w:rPr>
                <w:sz w:val="20"/>
                <w:szCs w:val="20"/>
              </w:rPr>
              <w:t>Being struck by a ball hit offline by a player on another part of the course</w:t>
            </w:r>
          </w:p>
        </w:tc>
        <w:tc>
          <w:tcPr>
            <w:tcW w:w="1985" w:type="dxa"/>
          </w:tcPr>
          <w:p w:rsidR="002B479B" w:rsidRPr="002B479B" w:rsidRDefault="002B479B" w:rsidP="0012581A">
            <w:pPr>
              <w:tabs>
                <w:tab w:val="left" w:pos="5085"/>
              </w:tabs>
              <w:jc w:val="center"/>
              <w:rPr>
                <w:sz w:val="20"/>
                <w:szCs w:val="20"/>
              </w:rPr>
            </w:pPr>
            <w:r>
              <w:rPr>
                <w:sz w:val="20"/>
                <w:szCs w:val="20"/>
              </w:rPr>
              <w:t>Personal injury to other course users, spectators and equipment</w:t>
            </w:r>
          </w:p>
        </w:tc>
        <w:tc>
          <w:tcPr>
            <w:tcW w:w="1134" w:type="dxa"/>
          </w:tcPr>
          <w:p w:rsidR="00B50879" w:rsidRDefault="00B50879" w:rsidP="0012581A">
            <w:pPr>
              <w:tabs>
                <w:tab w:val="left" w:pos="5085"/>
              </w:tabs>
              <w:jc w:val="center"/>
              <w:rPr>
                <w:sz w:val="28"/>
                <w:szCs w:val="28"/>
              </w:rPr>
            </w:pPr>
          </w:p>
          <w:p w:rsidR="002B479B" w:rsidRDefault="002B479B" w:rsidP="0012581A">
            <w:pPr>
              <w:tabs>
                <w:tab w:val="left" w:pos="5085"/>
              </w:tabs>
              <w:jc w:val="center"/>
              <w:rPr>
                <w:sz w:val="28"/>
                <w:szCs w:val="28"/>
              </w:rPr>
            </w:pPr>
            <w:r>
              <w:rPr>
                <w:sz w:val="28"/>
                <w:szCs w:val="28"/>
              </w:rPr>
              <w:t>3,4,12</w:t>
            </w:r>
          </w:p>
        </w:tc>
        <w:tc>
          <w:tcPr>
            <w:tcW w:w="2835" w:type="dxa"/>
          </w:tcPr>
          <w:p w:rsidR="002B479B" w:rsidRDefault="00D7216E" w:rsidP="0012581A">
            <w:pPr>
              <w:tabs>
                <w:tab w:val="left" w:pos="5085"/>
              </w:tabs>
              <w:jc w:val="center"/>
              <w:rPr>
                <w:sz w:val="20"/>
                <w:szCs w:val="20"/>
              </w:rPr>
            </w:pPr>
            <w:r>
              <w:rPr>
                <w:sz w:val="20"/>
                <w:szCs w:val="20"/>
              </w:rPr>
              <w:t>All players must remain alert at all times.</w:t>
            </w:r>
          </w:p>
          <w:p w:rsidR="00D7216E" w:rsidRDefault="00D7216E" w:rsidP="0012581A">
            <w:pPr>
              <w:tabs>
                <w:tab w:val="left" w:pos="5085"/>
              </w:tabs>
              <w:jc w:val="center"/>
              <w:rPr>
                <w:sz w:val="20"/>
                <w:szCs w:val="20"/>
              </w:rPr>
            </w:pPr>
            <w:r>
              <w:rPr>
                <w:sz w:val="20"/>
                <w:szCs w:val="20"/>
              </w:rPr>
              <w:t>Players who have played an offline shot must immediately shout “FORE” to alert all surrounding players.</w:t>
            </w:r>
          </w:p>
          <w:p w:rsidR="00D7216E" w:rsidRPr="00D7216E" w:rsidRDefault="00D7216E" w:rsidP="0012581A">
            <w:pPr>
              <w:tabs>
                <w:tab w:val="left" w:pos="5085"/>
              </w:tabs>
              <w:jc w:val="center"/>
              <w:rPr>
                <w:sz w:val="20"/>
                <w:szCs w:val="20"/>
              </w:rPr>
            </w:pPr>
            <w:r>
              <w:rPr>
                <w:sz w:val="20"/>
                <w:szCs w:val="20"/>
              </w:rPr>
              <w:t>Staff must be aware of golfers on the course and move to allow play to pass them safely before returning to their task.</w:t>
            </w:r>
          </w:p>
        </w:tc>
        <w:tc>
          <w:tcPr>
            <w:tcW w:w="1559" w:type="dxa"/>
          </w:tcPr>
          <w:p w:rsidR="002B479B" w:rsidRDefault="002B479B" w:rsidP="0012581A">
            <w:pPr>
              <w:tabs>
                <w:tab w:val="left" w:pos="5085"/>
              </w:tabs>
              <w:jc w:val="center"/>
              <w:rPr>
                <w:sz w:val="28"/>
                <w:szCs w:val="28"/>
              </w:rPr>
            </w:pPr>
          </w:p>
        </w:tc>
        <w:tc>
          <w:tcPr>
            <w:tcW w:w="851" w:type="dxa"/>
          </w:tcPr>
          <w:p w:rsidR="002B479B" w:rsidRDefault="002B479B" w:rsidP="0012581A">
            <w:pPr>
              <w:tabs>
                <w:tab w:val="left" w:pos="5085"/>
              </w:tabs>
              <w:jc w:val="center"/>
              <w:rPr>
                <w:sz w:val="20"/>
                <w:szCs w:val="20"/>
              </w:rPr>
            </w:pPr>
          </w:p>
          <w:p w:rsidR="00D7216E" w:rsidRPr="00D7216E" w:rsidRDefault="00D7216E" w:rsidP="0012581A">
            <w:pPr>
              <w:tabs>
                <w:tab w:val="left" w:pos="5085"/>
              </w:tabs>
              <w:jc w:val="center"/>
              <w:rPr>
                <w:sz w:val="20"/>
                <w:szCs w:val="20"/>
              </w:rPr>
            </w:pPr>
            <w:r>
              <w:rPr>
                <w:sz w:val="20"/>
                <w:szCs w:val="20"/>
              </w:rPr>
              <w:t>low</w:t>
            </w:r>
          </w:p>
        </w:tc>
      </w:tr>
      <w:tr w:rsidR="00D7216E" w:rsidTr="004C1D69">
        <w:trPr>
          <w:trHeight w:val="806"/>
        </w:trPr>
        <w:tc>
          <w:tcPr>
            <w:tcW w:w="2694" w:type="dxa"/>
          </w:tcPr>
          <w:p w:rsidR="002B479B" w:rsidRPr="00D7216E" w:rsidRDefault="00D7216E" w:rsidP="0012581A">
            <w:pPr>
              <w:tabs>
                <w:tab w:val="left" w:pos="5085"/>
              </w:tabs>
              <w:jc w:val="center"/>
              <w:rPr>
                <w:sz w:val="20"/>
                <w:szCs w:val="20"/>
              </w:rPr>
            </w:pPr>
            <w:r>
              <w:rPr>
                <w:sz w:val="20"/>
                <w:szCs w:val="20"/>
              </w:rPr>
              <w:t>Being struck by a ball hit by a playing partner</w:t>
            </w:r>
          </w:p>
        </w:tc>
        <w:tc>
          <w:tcPr>
            <w:tcW w:w="1985" w:type="dxa"/>
          </w:tcPr>
          <w:p w:rsidR="002B479B" w:rsidRPr="00D7216E" w:rsidRDefault="00D7216E" w:rsidP="0012581A">
            <w:pPr>
              <w:tabs>
                <w:tab w:val="left" w:pos="5085"/>
              </w:tabs>
              <w:jc w:val="center"/>
              <w:rPr>
                <w:sz w:val="20"/>
                <w:szCs w:val="20"/>
              </w:rPr>
            </w:pPr>
            <w:r>
              <w:rPr>
                <w:sz w:val="20"/>
                <w:szCs w:val="20"/>
              </w:rPr>
              <w:t>Personal injury to other players, course users, spectators and equipment</w:t>
            </w:r>
          </w:p>
        </w:tc>
        <w:tc>
          <w:tcPr>
            <w:tcW w:w="1134" w:type="dxa"/>
          </w:tcPr>
          <w:p w:rsidR="00B50879" w:rsidRDefault="00B50879" w:rsidP="0012581A">
            <w:pPr>
              <w:tabs>
                <w:tab w:val="left" w:pos="5085"/>
              </w:tabs>
              <w:jc w:val="center"/>
              <w:rPr>
                <w:sz w:val="28"/>
                <w:szCs w:val="28"/>
              </w:rPr>
            </w:pPr>
          </w:p>
          <w:p w:rsidR="002B479B" w:rsidRDefault="00D7216E" w:rsidP="0012581A">
            <w:pPr>
              <w:tabs>
                <w:tab w:val="left" w:pos="5085"/>
              </w:tabs>
              <w:jc w:val="center"/>
              <w:rPr>
                <w:sz w:val="28"/>
                <w:szCs w:val="28"/>
              </w:rPr>
            </w:pPr>
            <w:r>
              <w:rPr>
                <w:sz w:val="28"/>
                <w:szCs w:val="28"/>
              </w:rPr>
              <w:t>2,5,10</w:t>
            </w:r>
          </w:p>
        </w:tc>
        <w:tc>
          <w:tcPr>
            <w:tcW w:w="2835" w:type="dxa"/>
          </w:tcPr>
          <w:p w:rsidR="002B479B" w:rsidRDefault="00F87520" w:rsidP="0012581A">
            <w:pPr>
              <w:tabs>
                <w:tab w:val="left" w:pos="5085"/>
              </w:tabs>
              <w:jc w:val="center"/>
              <w:rPr>
                <w:sz w:val="20"/>
                <w:szCs w:val="20"/>
              </w:rPr>
            </w:pPr>
            <w:r>
              <w:rPr>
                <w:sz w:val="20"/>
                <w:szCs w:val="20"/>
              </w:rPr>
              <w:t>Non playing partner(s) must not advance in front of the shot being played.</w:t>
            </w:r>
          </w:p>
          <w:p w:rsidR="00F87520" w:rsidRPr="00F87520" w:rsidRDefault="00F87520" w:rsidP="0012581A">
            <w:pPr>
              <w:tabs>
                <w:tab w:val="left" w:pos="5085"/>
              </w:tabs>
              <w:jc w:val="center"/>
              <w:rPr>
                <w:sz w:val="20"/>
                <w:szCs w:val="20"/>
              </w:rPr>
            </w:pPr>
            <w:r>
              <w:rPr>
                <w:sz w:val="20"/>
                <w:szCs w:val="20"/>
              </w:rPr>
              <w:t>Players who have played a shot towards a playing partner(s) must immediately shout “FORE” to alert all surrounding</w:t>
            </w:r>
          </w:p>
        </w:tc>
        <w:tc>
          <w:tcPr>
            <w:tcW w:w="1559" w:type="dxa"/>
          </w:tcPr>
          <w:p w:rsidR="002B479B" w:rsidRDefault="002B479B" w:rsidP="0012581A">
            <w:pPr>
              <w:tabs>
                <w:tab w:val="left" w:pos="5085"/>
              </w:tabs>
              <w:jc w:val="center"/>
              <w:rPr>
                <w:sz w:val="28"/>
                <w:szCs w:val="28"/>
              </w:rPr>
            </w:pPr>
          </w:p>
        </w:tc>
        <w:tc>
          <w:tcPr>
            <w:tcW w:w="851" w:type="dxa"/>
          </w:tcPr>
          <w:p w:rsidR="002B479B" w:rsidRDefault="002B479B" w:rsidP="0012581A">
            <w:pPr>
              <w:tabs>
                <w:tab w:val="left" w:pos="5085"/>
              </w:tabs>
              <w:jc w:val="center"/>
              <w:rPr>
                <w:sz w:val="28"/>
                <w:szCs w:val="28"/>
              </w:rPr>
            </w:pPr>
          </w:p>
          <w:p w:rsidR="00F87520" w:rsidRPr="00F87520" w:rsidRDefault="00F87520" w:rsidP="0012581A">
            <w:pPr>
              <w:tabs>
                <w:tab w:val="left" w:pos="5085"/>
              </w:tabs>
              <w:jc w:val="center"/>
              <w:rPr>
                <w:sz w:val="20"/>
                <w:szCs w:val="20"/>
              </w:rPr>
            </w:pPr>
            <w:r>
              <w:rPr>
                <w:sz w:val="20"/>
                <w:szCs w:val="20"/>
              </w:rPr>
              <w:t>low</w:t>
            </w:r>
          </w:p>
        </w:tc>
      </w:tr>
      <w:tr w:rsidR="00D7216E" w:rsidTr="004C1D69">
        <w:trPr>
          <w:trHeight w:val="770"/>
        </w:trPr>
        <w:tc>
          <w:tcPr>
            <w:tcW w:w="2694" w:type="dxa"/>
          </w:tcPr>
          <w:p w:rsidR="002B479B" w:rsidRPr="00F87520" w:rsidRDefault="00F87520" w:rsidP="0012581A">
            <w:pPr>
              <w:tabs>
                <w:tab w:val="left" w:pos="5085"/>
              </w:tabs>
              <w:jc w:val="center"/>
              <w:rPr>
                <w:sz w:val="20"/>
                <w:szCs w:val="20"/>
              </w:rPr>
            </w:pPr>
            <w:r>
              <w:rPr>
                <w:sz w:val="20"/>
                <w:szCs w:val="20"/>
              </w:rPr>
              <w:t>Being struck by the swinging club of a playing partner</w:t>
            </w:r>
          </w:p>
        </w:tc>
        <w:tc>
          <w:tcPr>
            <w:tcW w:w="1985" w:type="dxa"/>
          </w:tcPr>
          <w:p w:rsidR="002B479B" w:rsidRPr="00F87520" w:rsidRDefault="00F87520" w:rsidP="0012581A">
            <w:pPr>
              <w:tabs>
                <w:tab w:val="left" w:pos="5085"/>
              </w:tabs>
              <w:jc w:val="center"/>
              <w:rPr>
                <w:sz w:val="20"/>
                <w:szCs w:val="20"/>
              </w:rPr>
            </w:pPr>
            <w:r>
              <w:rPr>
                <w:sz w:val="20"/>
                <w:szCs w:val="20"/>
              </w:rPr>
              <w:t>Personal injury to other players, course users, spectators and equipment</w:t>
            </w:r>
          </w:p>
        </w:tc>
        <w:tc>
          <w:tcPr>
            <w:tcW w:w="1134" w:type="dxa"/>
          </w:tcPr>
          <w:p w:rsidR="00B50879" w:rsidRDefault="00B50879" w:rsidP="0012581A">
            <w:pPr>
              <w:tabs>
                <w:tab w:val="left" w:pos="5085"/>
              </w:tabs>
              <w:jc w:val="center"/>
              <w:rPr>
                <w:sz w:val="28"/>
                <w:szCs w:val="28"/>
              </w:rPr>
            </w:pPr>
          </w:p>
          <w:p w:rsidR="002B479B" w:rsidRDefault="00F87520" w:rsidP="0012581A">
            <w:pPr>
              <w:tabs>
                <w:tab w:val="left" w:pos="5085"/>
              </w:tabs>
              <w:jc w:val="center"/>
              <w:rPr>
                <w:sz w:val="28"/>
                <w:szCs w:val="28"/>
              </w:rPr>
            </w:pPr>
            <w:r>
              <w:rPr>
                <w:sz w:val="28"/>
                <w:szCs w:val="28"/>
              </w:rPr>
              <w:t>3,3,9</w:t>
            </w:r>
          </w:p>
        </w:tc>
        <w:tc>
          <w:tcPr>
            <w:tcW w:w="2835" w:type="dxa"/>
          </w:tcPr>
          <w:p w:rsidR="002B479B" w:rsidRPr="00F87520" w:rsidRDefault="00F87520" w:rsidP="0012581A">
            <w:pPr>
              <w:tabs>
                <w:tab w:val="left" w:pos="5085"/>
              </w:tabs>
              <w:jc w:val="center"/>
              <w:rPr>
                <w:sz w:val="20"/>
                <w:szCs w:val="20"/>
              </w:rPr>
            </w:pPr>
            <w:r>
              <w:rPr>
                <w:sz w:val="20"/>
                <w:szCs w:val="20"/>
              </w:rPr>
              <w:t>Players must stand at least 2 metres away from the arc of the swinging club</w:t>
            </w:r>
          </w:p>
        </w:tc>
        <w:tc>
          <w:tcPr>
            <w:tcW w:w="1559" w:type="dxa"/>
          </w:tcPr>
          <w:p w:rsidR="002B479B" w:rsidRDefault="002B479B" w:rsidP="0012581A">
            <w:pPr>
              <w:tabs>
                <w:tab w:val="left" w:pos="5085"/>
              </w:tabs>
              <w:jc w:val="center"/>
              <w:rPr>
                <w:sz w:val="28"/>
                <w:szCs w:val="28"/>
              </w:rPr>
            </w:pPr>
          </w:p>
        </w:tc>
        <w:tc>
          <w:tcPr>
            <w:tcW w:w="851" w:type="dxa"/>
          </w:tcPr>
          <w:p w:rsidR="002B479B" w:rsidRDefault="002B479B" w:rsidP="0012581A">
            <w:pPr>
              <w:tabs>
                <w:tab w:val="left" w:pos="5085"/>
              </w:tabs>
              <w:jc w:val="center"/>
              <w:rPr>
                <w:sz w:val="28"/>
                <w:szCs w:val="28"/>
              </w:rPr>
            </w:pPr>
          </w:p>
          <w:p w:rsidR="00F87520" w:rsidRPr="00F87520" w:rsidRDefault="00F87520" w:rsidP="0012581A">
            <w:pPr>
              <w:tabs>
                <w:tab w:val="left" w:pos="5085"/>
              </w:tabs>
              <w:jc w:val="center"/>
              <w:rPr>
                <w:sz w:val="20"/>
                <w:szCs w:val="20"/>
              </w:rPr>
            </w:pPr>
            <w:r>
              <w:rPr>
                <w:sz w:val="20"/>
                <w:szCs w:val="20"/>
              </w:rPr>
              <w:t>low</w:t>
            </w:r>
          </w:p>
        </w:tc>
      </w:tr>
      <w:tr w:rsidR="00D7216E" w:rsidTr="004C1D69">
        <w:trPr>
          <w:trHeight w:val="806"/>
        </w:trPr>
        <w:tc>
          <w:tcPr>
            <w:tcW w:w="2694" w:type="dxa"/>
          </w:tcPr>
          <w:p w:rsidR="002B479B" w:rsidRPr="00F87520" w:rsidRDefault="00F87520" w:rsidP="0012581A">
            <w:pPr>
              <w:tabs>
                <w:tab w:val="left" w:pos="5085"/>
              </w:tabs>
              <w:jc w:val="center"/>
              <w:rPr>
                <w:sz w:val="20"/>
                <w:szCs w:val="20"/>
              </w:rPr>
            </w:pPr>
            <w:r>
              <w:rPr>
                <w:sz w:val="20"/>
                <w:szCs w:val="20"/>
              </w:rPr>
              <w:t>Tripping on uneven, sloping, or slippery ground</w:t>
            </w:r>
          </w:p>
        </w:tc>
        <w:tc>
          <w:tcPr>
            <w:tcW w:w="1985" w:type="dxa"/>
          </w:tcPr>
          <w:p w:rsidR="002B479B" w:rsidRPr="00F87520" w:rsidRDefault="00F87520" w:rsidP="0012581A">
            <w:pPr>
              <w:tabs>
                <w:tab w:val="left" w:pos="5085"/>
              </w:tabs>
              <w:jc w:val="center"/>
              <w:rPr>
                <w:sz w:val="20"/>
                <w:szCs w:val="20"/>
              </w:rPr>
            </w:pPr>
            <w:r>
              <w:rPr>
                <w:sz w:val="20"/>
                <w:szCs w:val="20"/>
              </w:rPr>
              <w:t>Personal injury to players, spectators, and damage to equipment</w:t>
            </w:r>
          </w:p>
        </w:tc>
        <w:tc>
          <w:tcPr>
            <w:tcW w:w="1134" w:type="dxa"/>
          </w:tcPr>
          <w:p w:rsidR="00B50879" w:rsidRDefault="00B50879" w:rsidP="0012581A">
            <w:pPr>
              <w:tabs>
                <w:tab w:val="left" w:pos="5085"/>
              </w:tabs>
              <w:jc w:val="center"/>
              <w:rPr>
                <w:sz w:val="28"/>
                <w:szCs w:val="28"/>
              </w:rPr>
            </w:pPr>
          </w:p>
          <w:p w:rsidR="002B479B" w:rsidRDefault="004C1D69" w:rsidP="0012581A">
            <w:pPr>
              <w:tabs>
                <w:tab w:val="left" w:pos="5085"/>
              </w:tabs>
              <w:jc w:val="center"/>
              <w:rPr>
                <w:sz w:val="28"/>
                <w:szCs w:val="28"/>
              </w:rPr>
            </w:pPr>
            <w:r>
              <w:rPr>
                <w:sz w:val="28"/>
                <w:szCs w:val="28"/>
              </w:rPr>
              <w:t>4,2,8</w:t>
            </w:r>
          </w:p>
        </w:tc>
        <w:tc>
          <w:tcPr>
            <w:tcW w:w="2835" w:type="dxa"/>
          </w:tcPr>
          <w:p w:rsidR="002B479B" w:rsidRPr="00F87520" w:rsidRDefault="00F87520" w:rsidP="0012581A">
            <w:pPr>
              <w:tabs>
                <w:tab w:val="left" w:pos="5085"/>
              </w:tabs>
              <w:jc w:val="center"/>
              <w:rPr>
                <w:sz w:val="20"/>
                <w:szCs w:val="20"/>
              </w:rPr>
            </w:pPr>
            <w:r>
              <w:rPr>
                <w:sz w:val="20"/>
                <w:szCs w:val="20"/>
              </w:rPr>
              <w:t xml:space="preserve">Tripping hazards should be removed </w:t>
            </w:r>
            <w:r w:rsidR="002F4E1E">
              <w:rPr>
                <w:sz w:val="20"/>
                <w:szCs w:val="20"/>
              </w:rPr>
              <w:t>by green keeping staff</w:t>
            </w:r>
          </w:p>
        </w:tc>
        <w:tc>
          <w:tcPr>
            <w:tcW w:w="1559" w:type="dxa"/>
          </w:tcPr>
          <w:p w:rsidR="002B479B" w:rsidRPr="002F4E1E" w:rsidRDefault="002F4E1E" w:rsidP="0012581A">
            <w:pPr>
              <w:tabs>
                <w:tab w:val="left" w:pos="5085"/>
              </w:tabs>
              <w:jc w:val="center"/>
              <w:rPr>
                <w:sz w:val="20"/>
                <w:szCs w:val="20"/>
              </w:rPr>
            </w:pPr>
            <w:r>
              <w:rPr>
                <w:sz w:val="20"/>
                <w:szCs w:val="20"/>
              </w:rPr>
              <w:t>Course inspection routinely and closed when weather is poor</w:t>
            </w:r>
          </w:p>
        </w:tc>
        <w:tc>
          <w:tcPr>
            <w:tcW w:w="851" w:type="dxa"/>
          </w:tcPr>
          <w:p w:rsidR="002B479B" w:rsidRDefault="002B479B" w:rsidP="0012581A">
            <w:pPr>
              <w:tabs>
                <w:tab w:val="left" w:pos="5085"/>
              </w:tabs>
              <w:jc w:val="center"/>
              <w:rPr>
                <w:sz w:val="28"/>
                <w:szCs w:val="28"/>
              </w:rPr>
            </w:pPr>
          </w:p>
          <w:p w:rsidR="004C1D69" w:rsidRPr="004C1D69" w:rsidRDefault="004C1D69" w:rsidP="0012581A">
            <w:pPr>
              <w:tabs>
                <w:tab w:val="left" w:pos="5085"/>
              </w:tabs>
              <w:jc w:val="center"/>
              <w:rPr>
                <w:sz w:val="20"/>
                <w:szCs w:val="20"/>
              </w:rPr>
            </w:pPr>
            <w:r>
              <w:rPr>
                <w:sz w:val="20"/>
                <w:szCs w:val="20"/>
              </w:rPr>
              <w:t>low</w:t>
            </w:r>
          </w:p>
        </w:tc>
      </w:tr>
      <w:tr w:rsidR="00D7216E" w:rsidTr="004C1D69">
        <w:trPr>
          <w:trHeight w:val="770"/>
        </w:trPr>
        <w:tc>
          <w:tcPr>
            <w:tcW w:w="2694" w:type="dxa"/>
          </w:tcPr>
          <w:p w:rsidR="002B479B" w:rsidRPr="004C1D69" w:rsidRDefault="004C1D69" w:rsidP="0012581A">
            <w:pPr>
              <w:tabs>
                <w:tab w:val="left" w:pos="5085"/>
              </w:tabs>
              <w:jc w:val="center"/>
              <w:rPr>
                <w:sz w:val="20"/>
                <w:szCs w:val="20"/>
              </w:rPr>
            </w:pPr>
            <w:r>
              <w:rPr>
                <w:sz w:val="20"/>
                <w:szCs w:val="20"/>
              </w:rPr>
              <w:t>Slipping when entering or exiting a tee block</w:t>
            </w:r>
          </w:p>
        </w:tc>
        <w:tc>
          <w:tcPr>
            <w:tcW w:w="1985" w:type="dxa"/>
          </w:tcPr>
          <w:p w:rsidR="002B479B" w:rsidRPr="004C1D69" w:rsidRDefault="004C1D69" w:rsidP="0012581A">
            <w:pPr>
              <w:tabs>
                <w:tab w:val="left" w:pos="5085"/>
              </w:tabs>
              <w:jc w:val="center"/>
              <w:rPr>
                <w:sz w:val="20"/>
                <w:szCs w:val="20"/>
              </w:rPr>
            </w:pPr>
            <w:r>
              <w:rPr>
                <w:sz w:val="20"/>
                <w:szCs w:val="20"/>
              </w:rPr>
              <w:t>Personal injury to players, spectators and damage to equipment</w:t>
            </w:r>
          </w:p>
        </w:tc>
        <w:tc>
          <w:tcPr>
            <w:tcW w:w="1134" w:type="dxa"/>
          </w:tcPr>
          <w:p w:rsidR="00B50879" w:rsidRDefault="00B50879" w:rsidP="0012581A">
            <w:pPr>
              <w:tabs>
                <w:tab w:val="left" w:pos="5085"/>
              </w:tabs>
              <w:jc w:val="center"/>
              <w:rPr>
                <w:sz w:val="28"/>
                <w:szCs w:val="28"/>
              </w:rPr>
            </w:pPr>
          </w:p>
          <w:p w:rsidR="002B479B" w:rsidRDefault="004C1D69" w:rsidP="0012581A">
            <w:pPr>
              <w:tabs>
                <w:tab w:val="left" w:pos="5085"/>
              </w:tabs>
              <w:jc w:val="center"/>
              <w:rPr>
                <w:sz w:val="28"/>
                <w:szCs w:val="28"/>
              </w:rPr>
            </w:pPr>
            <w:r>
              <w:rPr>
                <w:sz w:val="28"/>
                <w:szCs w:val="28"/>
              </w:rPr>
              <w:t>2,1,2</w:t>
            </w:r>
          </w:p>
        </w:tc>
        <w:tc>
          <w:tcPr>
            <w:tcW w:w="2835" w:type="dxa"/>
          </w:tcPr>
          <w:p w:rsidR="002B479B" w:rsidRPr="004C1D69" w:rsidRDefault="004C1D69" w:rsidP="0012581A">
            <w:pPr>
              <w:tabs>
                <w:tab w:val="left" w:pos="5085"/>
              </w:tabs>
              <w:jc w:val="center"/>
              <w:rPr>
                <w:sz w:val="20"/>
                <w:szCs w:val="20"/>
              </w:rPr>
            </w:pPr>
            <w:r>
              <w:rPr>
                <w:sz w:val="20"/>
                <w:szCs w:val="20"/>
              </w:rPr>
              <w:t>Trolleys and motorised buggies are not allowed to be taken on to these parts of the course at any time</w:t>
            </w:r>
          </w:p>
        </w:tc>
        <w:tc>
          <w:tcPr>
            <w:tcW w:w="1559" w:type="dxa"/>
          </w:tcPr>
          <w:p w:rsidR="004C1D69" w:rsidRDefault="004C1D69" w:rsidP="0012581A">
            <w:pPr>
              <w:tabs>
                <w:tab w:val="left" w:pos="5085"/>
              </w:tabs>
              <w:jc w:val="center"/>
              <w:rPr>
                <w:sz w:val="20"/>
                <w:szCs w:val="20"/>
              </w:rPr>
            </w:pPr>
          </w:p>
          <w:p w:rsidR="002B479B" w:rsidRPr="004C1D69" w:rsidRDefault="004C1D69" w:rsidP="0012581A">
            <w:pPr>
              <w:tabs>
                <w:tab w:val="left" w:pos="5085"/>
              </w:tabs>
              <w:jc w:val="center"/>
              <w:rPr>
                <w:sz w:val="20"/>
                <w:szCs w:val="20"/>
              </w:rPr>
            </w:pPr>
            <w:r>
              <w:rPr>
                <w:sz w:val="20"/>
                <w:szCs w:val="20"/>
              </w:rPr>
              <w:t>AS ABOVE</w:t>
            </w:r>
          </w:p>
        </w:tc>
        <w:tc>
          <w:tcPr>
            <w:tcW w:w="851" w:type="dxa"/>
          </w:tcPr>
          <w:p w:rsidR="002B479B" w:rsidRDefault="002B479B" w:rsidP="0012581A">
            <w:pPr>
              <w:tabs>
                <w:tab w:val="left" w:pos="5085"/>
              </w:tabs>
              <w:jc w:val="center"/>
              <w:rPr>
                <w:sz w:val="20"/>
                <w:szCs w:val="20"/>
              </w:rPr>
            </w:pPr>
          </w:p>
          <w:p w:rsidR="004C1D69" w:rsidRPr="004C1D69" w:rsidRDefault="00315D51" w:rsidP="0012581A">
            <w:pPr>
              <w:tabs>
                <w:tab w:val="left" w:pos="5085"/>
              </w:tabs>
              <w:jc w:val="center"/>
              <w:rPr>
                <w:sz w:val="20"/>
                <w:szCs w:val="20"/>
              </w:rPr>
            </w:pPr>
            <w:r>
              <w:rPr>
                <w:sz w:val="20"/>
                <w:szCs w:val="20"/>
              </w:rPr>
              <w:t>low</w:t>
            </w:r>
          </w:p>
        </w:tc>
      </w:tr>
      <w:tr w:rsidR="00D7216E" w:rsidTr="004C1D69">
        <w:trPr>
          <w:trHeight w:val="770"/>
        </w:trPr>
        <w:tc>
          <w:tcPr>
            <w:tcW w:w="2694" w:type="dxa"/>
          </w:tcPr>
          <w:p w:rsidR="002B479B" w:rsidRPr="00AF603F" w:rsidRDefault="00B50879" w:rsidP="0012581A">
            <w:pPr>
              <w:tabs>
                <w:tab w:val="left" w:pos="5085"/>
              </w:tabs>
              <w:jc w:val="center"/>
              <w:rPr>
                <w:sz w:val="20"/>
                <w:szCs w:val="20"/>
              </w:rPr>
            </w:pPr>
            <w:r>
              <w:rPr>
                <w:sz w:val="20"/>
                <w:szCs w:val="20"/>
              </w:rPr>
              <w:t>Slipping when entering or exiting a bunker</w:t>
            </w:r>
          </w:p>
        </w:tc>
        <w:tc>
          <w:tcPr>
            <w:tcW w:w="1985" w:type="dxa"/>
          </w:tcPr>
          <w:p w:rsidR="002B479B" w:rsidRPr="00B50879" w:rsidRDefault="00B50879" w:rsidP="0012581A">
            <w:pPr>
              <w:tabs>
                <w:tab w:val="left" w:pos="5085"/>
              </w:tabs>
              <w:jc w:val="center"/>
              <w:rPr>
                <w:sz w:val="20"/>
                <w:szCs w:val="20"/>
              </w:rPr>
            </w:pPr>
            <w:r>
              <w:rPr>
                <w:sz w:val="20"/>
                <w:szCs w:val="20"/>
              </w:rPr>
              <w:t>Personal injury to players, spectators and damage to equipment</w:t>
            </w:r>
          </w:p>
        </w:tc>
        <w:tc>
          <w:tcPr>
            <w:tcW w:w="1134" w:type="dxa"/>
          </w:tcPr>
          <w:p w:rsidR="002B479B" w:rsidRDefault="002B479B" w:rsidP="0012581A">
            <w:pPr>
              <w:tabs>
                <w:tab w:val="left" w:pos="5085"/>
              </w:tabs>
              <w:jc w:val="center"/>
              <w:rPr>
                <w:sz w:val="28"/>
                <w:szCs w:val="28"/>
              </w:rPr>
            </w:pPr>
          </w:p>
          <w:p w:rsidR="00B50879" w:rsidRDefault="00B50879" w:rsidP="0012581A">
            <w:pPr>
              <w:tabs>
                <w:tab w:val="left" w:pos="5085"/>
              </w:tabs>
              <w:jc w:val="center"/>
              <w:rPr>
                <w:sz w:val="28"/>
                <w:szCs w:val="28"/>
              </w:rPr>
            </w:pPr>
            <w:r>
              <w:rPr>
                <w:sz w:val="28"/>
                <w:szCs w:val="28"/>
              </w:rPr>
              <w:t>1,1,1</w:t>
            </w:r>
          </w:p>
        </w:tc>
        <w:tc>
          <w:tcPr>
            <w:tcW w:w="2835" w:type="dxa"/>
          </w:tcPr>
          <w:p w:rsidR="002B479B" w:rsidRDefault="00B50879" w:rsidP="0012581A">
            <w:pPr>
              <w:tabs>
                <w:tab w:val="left" w:pos="5085"/>
              </w:tabs>
              <w:jc w:val="center"/>
              <w:rPr>
                <w:sz w:val="20"/>
                <w:szCs w:val="20"/>
              </w:rPr>
            </w:pPr>
            <w:r>
              <w:rPr>
                <w:sz w:val="20"/>
                <w:szCs w:val="20"/>
              </w:rPr>
              <w:t>When entering/exiting bunkers to play/after playing</w:t>
            </w:r>
            <w:r w:rsidR="00F521FB">
              <w:rPr>
                <w:sz w:val="20"/>
                <w:szCs w:val="20"/>
              </w:rPr>
              <w:t xml:space="preserve"> a shot, entry and exiting should be from the shallowest edge of the bunker.</w:t>
            </w:r>
          </w:p>
          <w:p w:rsidR="00F521FB" w:rsidRPr="00B50879" w:rsidRDefault="00F521FB" w:rsidP="0012581A">
            <w:pPr>
              <w:tabs>
                <w:tab w:val="left" w:pos="5085"/>
              </w:tabs>
              <w:jc w:val="center"/>
              <w:rPr>
                <w:sz w:val="20"/>
                <w:szCs w:val="20"/>
              </w:rPr>
            </w:pPr>
            <w:r>
              <w:rPr>
                <w:sz w:val="20"/>
                <w:szCs w:val="20"/>
              </w:rPr>
              <w:t>Trolleys (whether motorised or pull) and motorised buggies must not be taken within 2 metres of any of these slopes in any weather conditions</w:t>
            </w:r>
          </w:p>
        </w:tc>
        <w:tc>
          <w:tcPr>
            <w:tcW w:w="1559" w:type="dxa"/>
          </w:tcPr>
          <w:p w:rsidR="002B479B" w:rsidRPr="00F521FB" w:rsidRDefault="00F521FB" w:rsidP="0012581A">
            <w:pPr>
              <w:tabs>
                <w:tab w:val="left" w:pos="5085"/>
              </w:tabs>
              <w:jc w:val="center"/>
              <w:rPr>
                <w:sz w:val="20"/>
                <w:szCs w:val="20"/>
              </w:rPr>
            </w:pPr>
            <w:r>
              <w:rPr>
                <w:sz w:val="20"/>
                <w:szCs w:val="20"/>
              </w:rPr>
              <w:t>Course inspection routinely and closed when weather is poor</w:t>
            </w:r>
          </w:p>
        </w:tc>
        <w:tc>
          <w:tcPr>
            <w:tcW w:w="851" w:type="dxa"/>
          </w:tcPr>
          <w:p w:rsidR="002B479B" w:rsidRDefault="002B479B" w:rsidP="0012581A">
            <w:pPr>
              <w:tabs>
                <w:tab w:val="left" w:pos="5085"/>
              </w:tabs>
              <w:jc w:val="center"/>
              <w:rPr>
                <w:sz w:val="28"/>
                <w:szCs w:val="28"/>
              </w:rPr>
            </w:pPr>
          </w:p>
          <w:p w:rsidR="00F521FB" w:rsidRDefault="00F521FB" w:rsidP="0012581A">
            <w:pPr>
              <w:tabs>
                <w:tab w:val="left" w:pos="5085"/>
              </w:tabs>
              <w:jc w:val="center"/>
              <w:rPr>
                <w:sz w:val="28"/>
                <w:szCs w:val="28"/>
              </w:rPr>
            </w:pPr>
          </w:p>
          <w:p w:rsidR="00F521FB" w:rsidRPr="00F521FB" w:rsidRDefault="00F521FB" w:rsidP="0012581A">
            <w:pPr>
              <w:tabs>
                <w:tab w:val="left" w:pos="5085"/>
              </w:tabs>
              <w:jc w:val="center"/>
              <w:rPr>
                <w:sz w:val="20"/>
                <w:szCs w:val="20"/>
              </w:rPr>
            </w:pPr>
            <w:r>
              <w:rPr>
                <w:sz w:val="20"/>
                <w:szCs w:val="20"/>
              </w:rPr>
              <w:t>low</w:t>
            </w:r>
          </w:p>
        </w:tc>
      </w:tr>
      <w:tr w:rsidR="00D7216E" w:rsidTr="004C1D69">
        <w:trPr>
          <w:trHeight w:val="806"/>
        </w:trPr>
        <w:tc>
          <w:tcPr>
            <w:tcW w:w="2694" w:type="dxa"/>
          </w:tcPr>
          <w:p w:rsidR="002B479B" w:rsidRPr="00F521FB" w:rsidRDefault="00F521FB" w:rsidP="0012581A">
            <w:pPr>
              <w:tabs>
                <w:tab w:val="left" w:pos="5085"/>
              </w:tabs>
              <w:jc w:val="center"/>
              <w:rPr>
                <w:sz w:val="20"/>
                <w:szCs w:val="20"/>
              </w:rPr>
            </w:pPr>
            <w:r>
              <w:rPr>
                <w:sz w:val="20"/>
                <w:szCs w:val="20"/>
              </w:rPr>
              <w:t>Slipping on an undulated wet part of ground</w:t>
            </w:r>
          </w:p>
        </w:tc>
        <w:tc>
          <w:tcPr>
            <w:tcW w:w="1985" w:type="dxa"/>
          </w:tcPr>
          <w:p w:rsidR="002B479B" w:rsidRPr="00F521FB" w:rsidRDefault="00F521FB" w:rsidP="0012581A">
            <w:pPr>
              <w:tabs>
                <w:tab w:val="left" w:pos="5085"/>
              </w:tabs>
              <w:jc w:val="center"/>
              <w:rPr>
                <w:sz w:val="20"/>
                <w:szCs w:val="20"/>
              </w:rPr>
            </w:pPr>
            <w:r>
              <w:rPr>
                <w:sz w:val="20"/>
                <w:szCs w:val="20"/>
              </w:rPr>
              <w:t>Personal injury to players, spectators and damage to equipment</w:t>
            </w:r>
          </w:p>
        </w:tc>
        <w:tc>
          <w:tcPr>
            <w:tcW w:w="1134" w:type="dxa"/>
          </w:tcPr>
          <w:p w:rsidR="002B479B" w:rsidRDefault="002B479B" w:rsidP="0012581A">
            <w:pPr>
              <w:tabs>
                <w:tab w:val="left" w:pos="5085"/>
              </w:tabs>
              <w:jc w:val="center"/>
              <w:rPr>
                <w:sz w:val="28"/>
                <w:szCs w:val="28"/>
              </w:rPr>
            </w:pPr>
          </w:p>
          <w:p w:rsidR="00F521FB" w:rsidRDefault="00F521FB" w:rsidP="0012581A">
            <w:pPr>
              <w:tabs>
                <w:tab w:val="left" w:pos="5085"/>
              </w:tabs>
              <w:jc w:val="center"/>
              <w:rPr>
                <w:sz w:val="28"/>
                <w:szCs w:val="28"/>
              </w:rPr>
            </w:pPr>
            <w:r>
              <w:rPr>
                <w:sz w:val="28"/>
                <w:szCs w:val="28"/>
              </w:rPr>
              <w:t>2,2,4</w:t>
            </w:r>
          </w:p>
        </w:tc>
        <w:tc>
          <w:tcPr>
            <w:tcW w:w="2835" w:type="dxa"/>
          </w:tcPr>
          <w:p w:rsidR="002B479B" w:rsidRPr="00F521FB" w:rsidRDefault="00F521FB" w:rsidP="0012581A">
            <w:pPr>
              <w:tabs>
                <w:tab w:val="left" w:pos="5085"/>
              </w:tabs>
              <w:jc w:val="center"/>
              <w:rPr>
                <w:sz w:val="20"/>
                <w:szCs w:val="20"/>
              </w:rPr>
            </w:pPr>
            <w:r>
              <w:rPr>
                <w:sz w:val="20"/>
                <w:szCs w:val="20"/>
              </w:rPr>
              <w:t>All golfers should ensure they have golf shoes which are adequate and suitable for the ground/weather conditions on the day of play</w:t>
            </w:r>
          </w:p>
        </w:tc>
        <w:tc>
          <w:tcPr>
            <w:tcW w:w="1559" w:type="dxa"/>
          </w:tcPr>
          <w:p w:rsidR="002B479B" w:rsidRPr="00F521FB" w:rsidRDefault="00F521FB" w:rsidP="0012581A">
            <w:pPr>
              <w:tabs>
                <w:tab w:val="left" w:pos="5085"/>
              </w:tabs>
              <w:jc w:val="center"/>
              <w:rPr>
                <w:sz w:val="20"/>
                <w:szCs w:val="20"/>
              </w:rPr>
            </w:pPr>
            <w:r>
              <w:rPr>
                <w:sz w:val="20"/>
                <w:szCs w:val="20"/>
              </w:rPr>
              <w:t>Course inspection routinely and closed when weather is poor</w:t>
            </w:r>
          </w:p>
        </w:tc>
        <w:tc>
          <w:tcPr>
            <w:tcW w:w="851" w:type="dxa"/>
          </w:tcPr>
          <w:p w:rsidR="002B479B" w:rsidRDefault="002B479B" w:rsidP="0012581A">
            <w:pPr>
              <w:tabs>
                <w:tab w:val="left" w:pos="5085"/>
              </w:tabs>
              <w:jc w:val="center"/>
              <w:rPr>
                <w:sz w:val="28"/>
                <w:szCs w:val="28"/>
              </w:rPr>
            </w:pPr>
          </w:p>
          <w:p w:rsidR="00F521FB" w:rsidRPr="00F521FB" w:rsidRDefault="00F521FB" w:rsidP="0012581A">
            <w:pPr>
              <w:tabs>
                <w:tab w:val="left" w:pos="5085"/>
              </w:tabs>
              <w:jc w:val="center"/>
              <w:rPr>
                <w:sz w:val="20"/>
                <w:szCs w:val="20"/>
              </w:rPr>
            </w:pPr>
            <w:r>
              <w:rPr>
                <w:sz w:val="20"/>
                <w:szCs w:val="20"/>
              </w:rPr>
              <w:t>low</w:t>
            </w:r>
          </w:p>
        </w:tc>
      </w:tr>
      <w:tr w:rsidR="00D7216E" w:rsidTr="004C1D69">
        <w:trPr>
          <w:trHeight w:val="770"/>
        </w:trPr>
        <w:tc>
          <w:tcPr>
            <w:tcW w:w="2694" w:type="dxa"/>
          </w:tcPr>
          <w:p w:rsidR="002B479B" w:rsidRPr="00F521FB" w:rsidRDefault="00CE5C77" w:rsidP="0012581A">
            <w:pPr>
              <w:tabs>
                <w:tab w:val="left" w:pos="5085"/>
              </w:tabs>
              <w:jc w:val="center"/>
              <w:rPr>
                <w:sz w:val="20"/>
                <w:szCs w:val="20"/>
              </w:rPr>
            </w:pPr>
            <w:r>
              <w:rPr>
                <w:sz w:val="20"/>
                <w:szCs w:val="20"/>
              </w:rPr>
              <w:lastRenderedPageBreak/>
              <w:t>Green keepers lock up adjacent to 1</w:t>
            </w:r>
            <w:r w:rsidRPr="00CE5C77">
              <w:rPr>
                <w:sz w:val="20"/>
                <w:szCs w:val="20"/>
                <w:vertAlign w:val="superscript"/>
              </w:rPr>
              <w:t>st</w:t>
            </w:r>
            <w:r>
              <w:rPr>
                <w:sz w:val="20"/>
                <w:szCs w:val="20"/>
              </w:rPr>
              <w:t xml:space="preserve"> 2</w:t>
            </w:r>
            <w:r w:rsidRPr="00CE5C77">
              <w:rPr>
                <w:sz w:val="20"/>
                <w:szCs w:val="20"/>
                <w:vertAlign w:val="superscript"/>
              </w:rPr>
              <w:t>nd</w:t>
            </w:r>
            <w:r>
              <w:rPr>
                <w:sz w:val="20"/>
                <w:szCs w:val="20"/>
              </w:rPr>
              <w:t xml:space="preserve"> 3</w:t>
            </w:r>
            <w:r w:rsidRPr="00CE5C77">
              <w:rPr>
                <w:sz w:val="20"/>
                <w:szCs w:val="20"/>
                <w:vertAlign w:val="superscript"/>
              </w:rPr>
              <w:t>rd</w:t>
            </w:r>
            <w:r>
              <w:rPr>
                <w:sz w:val="20"/>
                <w:szCs w:val="20"/>
              </w:rPr>
              <w:t xml:space="preserve"> fairways</w:t>
            </w:r>
          </w:p>
        </w:tc>
        <w:tc>
          <w:tcPr>
            <w:tcW w:w="1985" w:type="dxa"/>
          </w:tcPr>
          <w:p w:rsidR="002B479B" w:rsidRPr="00CE5C77" w:rsidRDefault="00CE5C77" w:rsidP="0012581A">
            <w:pPr>
              <w:tabs>
                <w:tab w:val="left" w:pos="5085"/>
              </w:tabs>
              <w:jc w:val="center"/>
              <w:rPr>
                <w:sz w:val="20"/>
                <w:szCs w:val="20"/>
              </w:rPr>
            </w:pPr>
            <w:r>
              <w:rPr>
                <w:sz w:val="20"/>
                <w:szCs w:val="20"/>
              </w:rPr>
              <w:t>Personal injury to players, spectators and damage to equipment</w:t>
            </w:r>
          </w:p>
        </w:tc>
        <w:tc>
          <w:tcPr>
            <w:tcW w:w="1134" w:type="dxa"/>
          </w:tcPr>
          <w:p w:rsidR="002B479B" w:rsidRDefault="002B479B" w:rsidP="0012581A">
            <w:pPr>
              <w:tabs>
                <w:tab w:val="left" w:pos="5085"/>
              </w:tabs>
              <w:jc w:val="center"/>
              <w:rPr>
                <w:sz w:val="28"/>
                <w:szCs w:val="28"/>
              </w:rPr>
            </w:pPr>
          </w:p>
          <w:p w:rsidR="00CE5C77" w:rsidRDefault="00CE5C77" w:rsidP="0012581A">
            <w:pPr>
              <w:tabs>
                <w:tab w:val="left" w:pos="5085"/>
              </w:tabs>
              <w:jc w:val="center"/>
              <w:rPr>
                <w:sz w:val="28"/>
                <w:szCs w:val="28"/>
              </w:rPr>
            </w:pPr>
            <w:r>
              <w:rPr>
                <w:sz w:val="28"/>
                <w:szCs w:val="28"/>
              </w:rPr>
              <w:t>2,1,1</w:t>
            </w:r>
          </w:p>
        </w:tc>
        <w:tc>
          <w:tcPr>
            <w:tcW w:w="2835" w:type="dxa"/>
          </w:tcPr>
          <w:p w:rsidR="002B479B" w:rsidRPr="00CE5C77" w:rsidRDefault="00CE5C77" w:rsidP="0012581A">
            <w:pPr>
              <w:tabs>
                <w:tab w:val="left" w:pos="5085"/>
              </w:tabs>
              <w:jc w:val="center"/>
              <w:rPr>
                <w:sz w:val="20"/>
                <w:szCs w:val="20"/>
              </w:rPr>
            </w:pPr>
            <w:r>
              <w:rPr>
                <w:sz w:val="20"/>
                <w:szCs w:val="20"/>
              </w:rPr>
              <w:t>This area is out of bounds to all members, visitors, spectators and should not be entered under any circumstance</w:t>
            </w:r>
          </w:p>
        </w:tc>
        <w:tc>
          <w:tcPr>
            <w:tcW w:w="1559" w:type="dxa"/>
          </w:tcPr>
          <w:p w:rsidR="002B479B" w:rsidRDefault="002B479B" w:rsidP="0012581A">
            <w:pPr>
              <w:tabs>
                <w:tab w:val="left" w:pos="5085"/>
              </w:tabs>
              <w:jc w:val="center"/>
              <w:rPr>
                <w:sz w:val="28"/>
                <w:szCs w:val="28"/>
              </w:rPr>
            </w:pPr>
          </w:p>
        </w:tc>
        <w:tc>
          <w:tcPr>
            <w:tcW w:w="851" w:type="dxa"/>
          </w:tcPr>
          <w:p w:rsidR="002B479B" w:rsidRDefault="002B479B" w:rsidP="0012581A">
            <w:pPr>
              <w:tabs>
                <w:tab w:val="left" w:pos="5085"/>
              </w:tabs>
              <w:jc w:val="center"/>
              <w:rPr>
                <w:sz w:val="28"/>
                <w:szCs w:val="28"/>
              </w:rPr>
            </w:pPr>
          </w:p>
          <w:p w:rsidR="00CE5C77" w:rsidRPr="00CE5C77" w:rsidRDefault="00CE5C77" w:rsidP="0012581A">
            <w:pPr>
              <w:tabs>
                <w:tab w:val="left" w:pos="5085"/>
              </w:tabs>
              <w:jc w:val="center"/>
              <w:rPr>
                <w:sz w:val="20"/>
                <w:szCs w:val="20"/>
              </w:rPr>
            </w:pPr>
            <w:r>
              <w:rPr>
                <w:sz w:val="20"/>
                <w:szCs w:val="20"/>
              </w:rPr>
              <w:t>low</w:t>
            </w:r>
          </w:p>
        </w:tc>
      </w:tr>
    </w:tbl>
    <w:p w:rsidR="00BE5003" w:rsidRDefault="00BE5003" w:rsidP="0012581A">
      <w:pPr>
        <w:tabs>
          <w:tab w:val="left" w:pos="5085"/>
        </w:tabs>
        <w:jc w:val="center"/>
        <w:rPr>
          <w:sz w:val="28"/>
          <w:szCs w:val="28"/>
        </w:rPr>
      </w:pPr>
    </w:p>
    <w:p w:rsidR="004138D1" w:rsidRDefault="004138D1" w:rsidP="0012581A">
      <w:pPr>
        <w:tabs>
          <w:tab w:val="left" w:pos="5085"/>
        </w:tabs>
        <w:jc w:val="center"/>
        <w:rPr>
          <w:sz w:val="28"/>
          <w:szCs w:val="28"/>
        </w:rPr>
      </w:pPr>
    </w:p>
    <w:p w:rsidR="004138D1" w:rsidRDefault="004138D1" w:rsidP="0012581A">
      <w:pPr>
        <w:tabs>
          <w:tab w:val="left" w:pos="5085"/>
        </w:tabs>
        <w:jc w:val="center"/>
        <w:rPr>
          <w:sz w:val="28"/>
          <w:szCs w:val="28"/>
        </w:rPr>
      </w:pPr>
    </w:p>
    <w:tbl>
      <w:tblPr>
        <w:tblStyle w:val="TableGrid"/>
        <w:tblW w:w="5807" w:type="dxa"/>
        <w:tblLook w:val="04A0"/>
      </w:tblPr>
      <w:tblGrid>
        <w:gridCol w:w="1834"/>
        <w:gridCol w:w="1984"/>
        <w:gridCol w:w="1989"/>
      </w:tblGrid>
      <w:tr w:rsidR="004138D1" w:rsidTr="00B9014A">
        <w:trPr>
          <w:trHeight w:val="339"/>
        </w:trPr>
        <w:tc>
          <w:tcPr>
            <w:tcW w:w="0" w:type="auto"/>
          </w:tcPr>
          <w:p w:rsidR="004138D1" w:rsidRPr="004138D1" w:rsidRDefault="004138D1" w:rsidP="0012581A">
            <w:pPr>
              <w:tabs>
                <w:tab w:val="left" w:pos="5085"/>
              </w:tabs>
              <w:jc w:val="center"/>
              <w:rPr>
                <w:b/>
                <w:sz w:val="20"/>
                <w:szCs w:val="20"/>
              </w:rPr>
            </w:pPr>
            <w:r>
              <w:rPr>
                <w:b/>
                <w:sz w:val="20"/>
                <w:szCs w:val="20"/>
              </w:rPr>
              <w:t>PROBABLE SEVERITY</w:t>
            </w:r>
          </w:p>
        </w:tc>
        <w:tc>
          <w:tcPr>
            <w:tcW w:w="0" w:type="auto"/>
          </w:tcPr>
          <w:p w:rsidR="004138D1" w:rsidRPr="004138D1" w:rsidRDefault="004138D1" w:rsidP="0012581A">
            <w:pPr>
              <w:tabs>
                <w:tab w:val="left" w:pos="5085"/>
              </w:tabs>
              <w:jc w:val="center"/>
              <w:rPr>
                <w:b/>
                <w:sz w:val="20"/>
                <w:szCs w:val="20"/>
              </w:rPr>
            </w:pPr>
            <w:r>
              <w:rPr>
                <w:b/>
                <w:sz w:val="20"/>
                <w:szCs w:val="20"/>
              </w:rPr>
              <w:t>LIKELIHOOD OF HARM</w:t>
            </w:r>
          </w:p>
        </w:tc>
        <w:tc>
          <w:tcPr>
            <w:tcW w:w="1989" w:type="dxa"/>
          </w:tcPr>
          <w:p w:rsidR="004138D1" w:rsidRPr="004138D1" w:rsidRDefault="004138D1" w:rsidP="0012581A">
            <w:pPr>
              <w:tabs>
                <w:tab w:val="left" w:pos="5085"/>
              </w:tabs>
              <w:jc w:val="center"/>
              <w:rPr>
                <w:b/>
                <w:sz w:val="20"/>
                <w:szCs w:val="20"/>
              </w:rPr>
            </w:pPr>
            <w:r>
              <w:rPr>
                <w:b/>
                <w:sz w:val="20"/>
                <w:szCs w:val="20"/>
              </w:rPr>
              <w:t>RISK RATING</w:t>
            </w:r>
          </w:p>
        </w:tc>
      </w:tr>
      <w:tr w:rsidR="004138D1" w:rsidTr="00B9014A">
        <w:trPr>
          <w:trHeight w:val="354"/>
        </w:trPr>
        <w:tc>
          <w:tcPr>
            <w:tcW w:w="0" w:type="auto"/>
          </w:tcPr>
          <w:p w:rsidR="004138D1" w:rsidRPr="004138D1" w:rsidRDefault="004138D1" w:rsidP="0012581A">
            <w:pPr>
              <w:tabs>
                <w:tab w:val="left" w:pos="5085"/>
              </w:tabs>
              <w:jc w:val="center"/>
              <w:rPr>
                <w:sz w:val="20"/>
                <w:szCs w:val="20"/>
              </w:rPr>
            </w:pPr>
            <w:r>
              <w:rPr>
                <w:sz w:val="20"/>
                <w:szCs w:val="20"/>
              </w:rPr>
              <w:t>Trivial Injury</w:t>
            </w:r>
            <w:r w:rsidR="00B9014A">
              <w:rPr>
                <w:sz w:val="20"/>
                <w:szCs w:val="20"/>
              </w:rPr>
              <w:t xml:space="preserve"> = 1</w:t>
            </w:r>
          </w:p>
        </w:tc>
        <w:tc>
          <w:tcPr>
            <w:tcW w:w="0" w:type="auto"/>
          </w:tcPr>
          <w:p w:rsidR="004138D1" w:rsidRPr="00B9014A" w:rsidRDefault="00B9014A" w:rsidP="0012581A">
            <w:pPr>
              <w:tabs>
                <w:tab w:val="left" w:pos="5085"/>
              </w:tabs>
              <w:jc w:val="center"/>
              <w:rPr>
                <w:sz w:val="20"/>
                <w:szCs w:val="20"/>
              </w:rPr>
            </w:pPr>
            <w:r>
              <w:rPr>
                <w:sz w:val="20"/>
                <w:szCs w:val="20"/>
              </w:rPr>
              <w:t>Very Unlikely = 1</w:t>
            </w:r>
          </w:p>
        </w:tc>
        <w:tc>
          <w:tcPr>
            <w:tcW w:w="1989" w:type="dxa"/>
          </w:tcPr>
          <w:p w:rsidR="004138D1" w:rsidRPr="00B9014A" w:rsidRDefault="00B9014A" w:rsidP="0012581A">
            <w:pPr>
              <w:tabs>
                <w:tab w:val="left" w:pos="5085"/>
              </w:tabs>
              <w:jc w:val="center"/>
              <w:rPr>
                <w:sz w:val="20"/>
                <w:szCs w:val="20"/>
              </w:rPr>
            </w:pPr>
            <w:r>
              <w:rPr>
                <w:sz w:val="20"/>
                <w:szCs w:val="20"/>
              </w:rPr>
              <w:t>1 to 6 = LOW</w:t>
            </w:r>
          </w:p>
        </w:tc>
      </w:tr>
      <w:tr w:rsidR="004138D1" w:rsidTr="00B9014A">
        <w:trPr>
          <w:trHeight w:val="339"/>
        </w:trPr>
        <w:tc>
          <w:tcPr>
            <w:tcW w:w="0" w:type="auto"/>
          </w:tcPr>
          <w:p w:rsidR="004138D1" w:rsidRPr="00B9014A" w:rsidRDefault="00B9014A" w:rsidP="0012581A">
            <w:pPr>
              <w:tabs>
                <w:tab w:val="left" w:pos="5085"/>
              </w:tabs>
              <w:jc w:val="center"/>
              <w:rPr>
                <w:sz w:val="20"/>
                <w:szCs w:val="20"/>
              </w:rPr>
            </w:pPr>
            <w:r>
              <w:rPr>
                <w:sz w:val="20"/>
                <w:szCs w:val="20"/>
              </w:rPr>
              <w:t>Minor Injury = 2</w:t>
            </w:r>
          </w:p>
        </w:tc>
        <w:tc>
          <w:tcPr>
            <w:tcW w:w="0" w:type="auto"/>
          </w:tcPr>
          <w:p w:rsidR="004138D1" w:rsidRPr="00B9014A" w:rsidRDefault="00B9014A" w:rsidP="0012581A">
            <w:pPr>
              <w:tabs>
                <w:tab w:val="left" w:pos="5085"/>
              </w:tabs>
              <w:jc w:val="center"/>
              <w:rPr>
                <w:sz w:val="20"/>
                <w:szCs w:val="20"/>
              </w:rPr>
            </w:pPr>
            <w:r>
              <w:rPr>
                <w:sz w:val="20"/>
                <w:szCs w:val="20"/>
              </w:rPr>
              <w:t>Unlikely = 2</w:t>
            </w:r>
          </w:p>
        </w:tc>
        <w:tc>
          <w:tcPr>
            <w:tcW w:w="1989" w:type="dxa"/>
          </w:tcPr>
          <w:p w:rsidR="004138D1" w:rsidRPr="00B9014A" w:rsidRDefault="00B9014A" w:rsidP="0012581A">
            <w:pPr>
              <w:tabs>
                <w:tab w:val="left" w:pos="5085"/>
              </w:tabs>
              <w:jc w:val="center"/>
              <w:rPr>
                <w:sz w:val="20"/>
                <w:szCs w:val="20"/>
              </w:rPr>
            </w:pPr>
            <w:r>
              <w:rPr>
                <w:sz w:val="20"/>
                <w:szCs w:val="20"/>
              </w:rPr>
              <w:t>7 to 14 = MEDIUM</w:t>
            </w:r>
          </w:p>
        </w:tc>
      </w:tr>
      <w:tr w:rsidR="004138D1" w:rsidTr="00B9014A">
        <w:trPr>
          <w:trHeight w:val="354"/>
        </w:trPr>
        <w:tc>
          <w:tcPr>
            <w:tcW w:w="0" w:type="auto"/>
          </w:tcPr>
          <w:p w:rsidR="004138D1" w:rsidRPr="00B9014A" w:rsidRDefault="00B9014A" w:rsidP="0012581A">
            <w:pPr>
              <w:tabs>
                <w:tab w:val="left" w:pos="5085"/>
              </w:tabs>
              <w:jc w:val="center"/>
              <w:rPr>
                <w:sz w:val="20"/>
                <w:szCs w:val="20"/>
              </w:rPr>
            </w:pPr>
            <w:r>
              <w:rPr>
                <w:sz w:val="20"/>
                <w:szCs w:val="20"/>
              </w:rPr>
              <w:t>Moderate injury = 3</w:t>
            </w:r>
          </w:p>
        </w:tc>
        <w:tc>
          <w:tcPr>
            <w:tcW w:w="0" w:type="auto"/>
          </w:tcPr>
          <w:p w:rsidR="004138D1" w:rsidRPr="00B9014A" w:rsidRDefault="00B9014A" w:rsidP="0012581A">
            <w:pPr>
              <w:tabs>
                <w:tab w:val="left" w:pos="5085"/>
              </w:tabs>
              <w:jc w:val="center"/>
              <w:rPr>
                <w:sz w:val="20"/>
                <w:szCs w:val="20"/>
              </w:rPr>
            </w:pPr>
            <w:r>
              <w:rPr>
                <w:sz w:val="20"/>
                <w:szCs w:val="20"/>
              </w:rPr>
              <w:t>Possible = 3</w:t>
            </w:r>
          </w:p>
        </w:tc>
        <w:tc>
          <w:tcPr>
            <w:tcW w:w="1989" w:type="dxa"/>
          </w:tcPr>
          <w:p w:rsidR="004138D1" w:rsidRPr="00B9014A" w:rsidRDefault="00B9014A" w:rsidP="0012581A">
            <w:pPr>
              <w:tabs>
                <w:tab w:val="left" w:pos="5085"/>
              </w:tabs>
              <w:jc w:val="center"/>
              <w:rPr>
                <w:sz w:val="20"/>
                <w:szCs w:val="20"/>
              </w:rPr>
            </w:pPr>
            <w:r>
              <w:rPr>
                <w:sz w:val="20"/>
                <w:szCs w:val="20"/>
              </w:rPr>
              <w:t>15 to 36 = HIGH</w:t>
            </w:r>
          </w:p>
        </w:tc>
      </w:tr>
      <w:tr w:rsidR="00B9014A" w:rsidTr="00B9014A">
        <w:trPr>
          <w:gridAfter w:val="1"/>
          <w:wAfter w:w="1989" w:type="dxa"/>
          <w:trHeight w:val="339"/>
        </w:trPr>
        <w:tc>
          <w:tcPr>
            <w:tcW w:w="0" w:type="auto"/>
          </w:tcPr>
          <w:p w:rsidR="00B9014A" w:rsidRPr="00B9014A" w:rsidRDefault="00B9014A" w:rsidP="0012581A">
            <w:pPr>
              <w:tabs>
                <w:tab w:val="left" w:pos="5085"/>
              </w:tabs>
              <w:jc w:val="center"/>
              <w:rPr>
                <w:sz w:val="20"/>
                <w:szCs w:val="20"/>
              </w:rPr>
            </w:pPr>
            <w:r>
              <w:rPr>
                <w:sz w:val="20"/>
                <w:szCs w:val="20"/>
              </w:rPr>
              <w:t>Serious Injury = 4</w:t>
            </w:r>
          </w:p>
        </w:tc>
        <w:tc>
          <w:tcPr>
            <w:tcW w:w="0" w:type="auto"/>
          </w:tcPr>
          <w:p w:rsidR="00B9014A" w:rsidRPr="00B9014A" w:rsidRDefault="00B9014A" w:rsidP="0012581A">
            <w:pPr>
              <w:tabs>
                <w:tab w:val="left" w:pos="5085"/>
              </w:tabs>
              <w:jc w:val="center"/>
              <w:rPr>
                <w:sz w:val="20"/>
                <w:szCs w:val="20"/>
              </w:rPr>
            </w:pPr>
            <w:r>
              <w:rPr>
                <w:sz w:val="20"/>
                <w:szCs w:val="20"/>
              </w:rPr>
              <w:t>Likely = 4</w:t>
            </w:r>
          </w:p>
        </w:tc>
      </w:tr>
      <w:tr w:rsidR="00B9014A" w:rsidTr="00B9014A">
        <w:trPr>
          <w:gridAfter w:val="1"/>
          <w:wAfter w:w="1989" w:type="dxa"/>
          <w:trHeight w:val="339"/>
        </w:trPr>
        <w:tc>
          <w:tcPr>
            <w:tcW w:w="0" w:type="auto"/>
          </w:tcPr>
          <w:p w:rsidR="00B9014A" w:rsidRPr="00B9014A" w:rsidRDefault="00B9014A" w:rsidP="0012581A">
            <w:pPr>
              <w:tabs>
                <w:tab w:val="left" w:pos="5085"/>
              </w:tabs>
              <w:jc w:val="center"/>
              <w:rPr>
                <w:sz w:val="20"/>
                <w:szCs w:val="20"/>
              </w:rPr>
            </w:pPr>
            <w:r>
              <w:rPr>
                <w:sz w:val="20"/>
                <w:szCs w:val="20"/>
              </w:rPr>
              <w:t>Major Injury = 5</w:t>
            </w:r>
          </w:p>
        </w:tc>
        <w:tc>
          <w:tcPr>
            <w:tcW w:w="0" w:type="auto"/>
          </w:tcPr>
          <w:p w:rsidR="00B9014A" w:rsidRPr="00B9014A" w:rsidRDefault="00B9014A" w:rsidP="0012581A">
            <w:pPr>
              <w:tabs>
                <w:tab w:val="left" w:pos="5085"/>
              </w:tabs>
              <w:jc w:val="center"/>
              <w:rPr>
                <w:sz w:val="20"/>
                <w:szCs w:val="20"/>
              </w:rPr>
            </w:pPr>
            <w:r>
              <w:rPr>
                <w:sz w:val="20"/>
                <w:szCs w:val="20"/>
              </w:rPr>
              <w:t>Very likely = 5</w:t>
            </w:r>
          </w:p>
        </w:tc>
      </w:tr>
    </w:tbl>
    <w:p w:rsidR="004138D1" w:rsidRPr="0099340E" w:rsidRDefault="004138D1" w:rsidP="0012581A">
      <w:pPr>
        <w:tabs>
          <w:tab w:val="left" w:pos="5085"/>
        </w:tabs>
        <w:jc w:val="center"/>
        <w:rPr>
          <w:sz w:val="28"/>
          <w:szCs w:val="28"/>
        </w:rPr>
      </w:pPr>
    </w:p>
    <w:sectPr w:rsidR="004138D1" w:rsidRPr="0099340E" w:rsidSect="00466C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6D4"/>
    <w:rsid w:val="0012581A"/>
    <w:rsid w:val="002629D5"/>
    <w:rsid w:val="002B479B"/>
    <w:rsid w:val="002E16D4"/>
    <w:rsid w:val="002F4E1E"/>
    <w:rsid w:val="00315D51"/>
    <w:rsid w:val="00366ACD"/>
    <w:rsid w:val="004138D1"/>
    <w:rsid w:val="00466C9C"/>
    <w:rsid w:val="004C1D69"/>
    <w:rsid w:val="004F7F21"/>
    <w:rsid w:val="00571D44"/>
    <w:rsid w:val="007110D8"/>
    <w:rsid w:val="00757BFE"/>
    <w:rsid w:val="0099340E"/>
    <w:rsid w:val="00A760D7"/>
    <w:rsid w:val="00AA3D22"/>
    <w:rsid w:val="00AF603F"/>
    <w:rsid w:val="00B50879"/>
    <w:rsid w:val="00B9014A"/>
    <w:rsid w:val="00BE5003"/>
    <w:rsid w:val="00C26682"/>
    <w:rsid w:val="00CE5C77"/>
    <w:rsid w:val="00D00D70"/>
    <w:rsid w:val="00D7216E"/>
    <w:rsid w:val="00E17063"/>
    <w:rsid w:val="00F30370"/>
    <w:rsid w:val="00F521FB"/>
    <w:rsid w:val="00F875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Nicky</cp:lastModifiedBy>
  <cp:revision>2</cp:revision>
  <dcterms:created xsi:type="dcterms:W3CDTF">2021-01-28T10:55:00Z</dcterms:created>
  <dcterms:modified xsi:type="dcterms:W3CDTF">2021-01-28T10:55:00Z</dcterms:modified>
</cp:coreProperties>
</file>